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E6D9">
      <w:pPr>
        <w:pStyle w:val="3"/>
        <w:spacing w:before="5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附件</w:t>
      </w:r>
    </w:p>
    <w:p w14:paraId="4848E832">
      <w:pPr>
        <w:pStyle w:val="3"/>
        <w:spacing w:before="3"/>
        <w:rPr>
          <w:rFonts w:ascii="仿宋_GB2312" w:hAnsi="仿宋" w:eastAsia="仿宋_GB2312" w:cs="仿宋"/>
          <w:sz w:val="25"/>
        </w:rPr>
      </w:pPr>
    </w:p>
    <w:p w14:paraId="7075C150">
      <w:pPr>
        <w:pStyle w:val="2"/>
        <w:spacing w:line="297" w:lineRule="auto"/>
        <w:ind w:left="0" w:right="21" w:firstLine="0"/>
        <w:jc w:val="center"/>
        <w:rPr>
          <w:rFonts w:ascii="黑体" w:hAnsi="仿宋" w:eastAsia="黑体" w:cs="仿宋"/>
        </w:rPr>
      </w:pPr>
      <w:r>
        <w:rPr>
          <w:rFonts w:hint="eastAsia" w:ascii="黑体" w:hAnsi="仿宋" w:eastAsia="黑体" w:cs="仿宋"/>
        </w:rPr>
        <w:t>河北省建筑市场发展研究会团体标准制定</w:t>
      </w:r>
    </w:p>
    <w:p w14:paraId="4D37FC9F">
      <w:pPr>
        <w:pStyle w:val="2"/>
        <w:spacing w:line="297" w:lineRule="auto"/>
        <w:ind w:left="0" w:right="21" w:firstLine="0"/>
        <w:jc w:val="center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</w:rPr>
        <w:t>修订项目立项申请书</w:t>
      </w:r>
    </w:p>
    <w:p w14:paraId="202930E4"/>
    <w:p w14:paraId="34A6AFF6">
      <w:pPr>
        <w:spacing w:before="72"/>
        <w:ind w:left="5843" w:firstLine="1120" w:firstLineChars="400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编号</w:t>
      </w:r>
      <w:r>
        <w:rPr>
          <w:rFonts w:hint="eastAsia" w:ascii="仿宋" w:hAnsi="仿宋" w:eastAsia="仿宋" w:cs="仿宋"/>
          <w:sz w:val="28"/>
          <w:lang w:eastAsia="zh-CN"/>
        </w:rPr>
        <w:t>：</w:t>
      </w:r>
    </w:p>
    <w:p w14:paraId="6C618865">
      <w:pPr>
        <w:pStyle w:val="3"/>
        <w:spacing w:before="3"/>
        <w:rPr>
          <w:rFonts w:ascii="仿宋" w:hAnsi="仿宋" w:eastAsia="仿宋" w:cs="仿宋"/>
          <w:sz w:val="10"/>
        </w:rPr>
      </w:pPr>
    </w:p>
    <w:tbl>
      <w:tblPr>
        <w:tblStyle w:val="6"/>
        <w:tblW w:w="9315" w:type="dxa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343"/>
        <w:gridCol w:w="1286"/>
        <w:gridCol w:w="1380"/>
        <w:gridCol w:w="1829"/>
        <w:gridCol w:w="111"/>
        <w:gridCol w:w="899"/>
        <w:gridCol w:w="1845"/>
      </w:tblGrid>
      <w:tr w14:paraId="5474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22" w:type="dxa"/>
            <w:vAlign w:val="top"/>
          </w:tcPr>
          <w:p w14:paraId="0CA78288">
            <w:pPr>
              <w:pStyle w:val="13"/>
              <w:spacing w:before="248"/>
              <w:ind w:left="108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标准名称</w:t>
            </w:r>
          </w:p>
        </w:tc>
        <w:tc>
          <w:tcPr>
            <w:tcW w:w="4838" w:type="dxa"/>
            <w:gridSpan w:val="4"/>
            <w:vAlign w:val="center"/>
          </w:tcPr>
          <w:p w14:paraId="74BB4B12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10" w:type="dxa"/>
            <w:gridSpan w:val="2"/>
          </w:tcPr>
          <w:p w14:paraId="152FD3B9">
            <w:pPr>
              <w:pStyle w:val="13"/>
              <w:spacing w:before="40"/>
              <w:ind w:left="297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</w:rPr>
              <w:t>标准</w:t>
            </w:r>
          </w:p>
          <w:p w14:paraId="7D0ED102">
            <w:pPr>
              <w:pStyle w:val="13"/>
              <w:spacing w:before="42" w:line="339" w:lineRule="exact"/>
              <w:ind w:left="297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</w:rPr>
              <w:t>类别</w:t>
            </w:r>
          </w:p>
        </w:tc>
        <w:tc>
          <w:tcPr>
            <w:tcW w:w="1845" w:type="dxa"/>
          </w:tcPr>
          <w:p w14:paraId="5F7455AC">
            <w:pPr>
              <w:pStyle w:val="13"/>
              <w:spacing w:before="42" w:line="339" w:lineRule="exact"/>
              <w:ind w:left="304" w:right="294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1A30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965" w:type="dxa"/>
            <w:gridSpan w:val="2"/>
          </w:tcPr>
          <w:p w14:paraId="5576BB2B">
            <w:pPr>
              <w:pStyle w:val="13"/>
              <w:spacing w:before="132"/>
              <w:ind w:left="108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编制工作类别</w:t>
            </w:r>
          </w:p>
        </w:tc>
        <w:tc>
          <w:tcPr>
            <w:tcW w:w="1286" w:type="dxa"/>
            <w:tcBorders>
              <w:right w:val="nil"/>
            </w:tcBorders>
          </w:tcPr>
          <w:p w14:paraId="74D36491">
            <w:pPr>
              <w:pStyle w:val="13"/>
              <w:spacing w:before="132"/>
              <w:ind w:right="83"/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</w:rPr>
              <w:t>制定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05AC8F83">
            <w:pPr>
              <w:pStyle w:val="13"/>
              <w:spacing w:before="132"/>
              <w:ind w:left="334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</w:rPr>
              <w:t>修订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14:paraId="46490321">
            <w:pPr>
              <w:pStyle w:val="13"/>
              <w:spacing w:before="132"/>
              <w:ind w:left="173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</w:rPr>
              <w:t>局部修订</w:t>
            </w:r>
          </w:p>
        </w:tc>
        <w:tc>
          <w:tcPr>
            <w:tcW w:w="111" w:type="dxa"/>
            <w:tcBorders>
              <w:left w:val="nil"/>
              <w:right w:val="nil"/>
            </w:tcBorders>
          </w:tcPr>
          <w:p w14:paraId="23BB8974">
            <w:pPr>
              <w:pStyle w:val="13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14:paraId="72EFAF6F">
            <w:pPr>
              <w:pStyle w:val="13"/>
              <w:spacing w:before="132"/>
              <w:ind w:left="14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（在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</w:rPr>
              <w:t>内打 √）</w:t>
            </w:r>
          </w:p>
        </w:tc>
      </w:tr>
      <w:tr w14:paraId="08F08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5" w:type="dxa"/>
            <w:gridSpan w:val="2"/>
          </w:tcPr>
          <w:p w14:paraId="434D0E98">
            <w:pPr>
              <w:pStyle w:val="13"/>
              <w:spacing w:before="132"/>
              <w:ind w:left="108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计划编制时间</w:t>
            </w:r>
          </w:p>
        </w:tc>
        <w:tc>
          <w:tcPr>
            <w:tcW w:w="4606" w:type="dxa"/>
            <w:gridSpan w:val="4"/>
            <w:tcBorders>
              <w:right w:val="nil"/>
            </w:tcBorders>
          </w:tcPr>
          <w:p w14:paraId="59921495">
            <w:pPr>
              <w:pStyle w:val="13"/>
              <w:spacing w:before="132"/>
              <w:ind w:right="183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14:paraId="6F7F0920">
            <w:pPr>
              <w:pStyle w:val="13"/>
              <w:rPr>
                <w:rFonts w:ascii="仿宋" w:hAnsi="仿宋" w:eastAsia="仿宋" w:cs="仿宋"/>
                <w:sz w:val="28"/>
              </w:rPr>
            </w:pPr>
          </w:p>
        </w:tc>
      </w:tr>
      <w:tr w14:paraId="38670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1" w:hRule="atLeast"/>
        </w:trPr>
        <w:tc>
          <w:tcPr>
            <w:tcW w:w="9315" w:type="dxa"/>
            <w:gridSpan w:val="8"/>
          </w:tcPr>
          <w:p w14:paraId="4104AF96">
            <w:pPr>
              <w:pStyle w:val="13"/>
              <w:spacing w:before="134" w:line="417" w:lineRule="auto"/>
              <w:ind w:left="108" w:right="92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</w:rPr>
              <w:t>编制标准的必要性、目的和意义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8"/>
              </w:rPr>
              <w:t>包括技术可靠性、先进性和经济合</w:t>
            </w:r>
            <w:r>
              <w:rPr>
                <w:rFonts w:hint="eastAsia" w:ascii="仿宋" w:hAnsi="仿宋" w:eastAsia="仿宋" w:cs="仿宋"/>
                <w:spacing w:val="-5"/>
                <w:sz w:val="28"/>
              </w:rPr>
              <w:t>理性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 w14:paraId="24E97C20">
            <w:pPr>
              <w:ind w:firstLine="560" w:firstLineChars="200"/>
              <w:jc w:val="left"/>
              <w:rPr>
                <w:rFonts w:hint="eastAsia" w:ascii="仿宋" w:hAnsi="仿宋" w:eastAsia="宋体" w:cs="仿宋"/>
                <w:sz w:val="28"/>
                <w:lang w:eastAsia="zh-CN"/>
              </w:rPr>
            </w:pPr>
          </w:p>
        </w:tc>
      </w:tr>
    </w:tbl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110A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</w:tcPr>
          <w:p w14:paraId="7DC00654">
            <w:pPr>
              <w:pStyle w:val="13"/>
              <w:spacing w:before="133"/>
              <w:ind w:left="108"/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主要技术内容、国内外情况说明：</w:t>
            </w:r>
          </w:p>
          <w:p w14:paraId="4EE76242">
            <w:pPr>
              <w:spacing w:line="417" w:lineRule="auto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265BD606">
            <w:pPr>
              <w:spacing w:line="417" w:lineRule="auto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6A090317">
            <w:pPr>
              <w:spacing w:line="417" w:lineRule="auto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15EA0427">
            <w:pPr>
              <w:spacing w:line="417" w:lineRule="auto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26D160D8">
            <w:pPr>
              <w:spacing w:line="417" w:lineRule="auto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41D15D8C">
            <w:pPr>
              <w:spacing w:line="417" w:lineRule="auto"/>
              <w:ind w:firstLine="560" w:firstLineChars="200"/>
              <w:jc w:val="both"/>
              <w:rPr>
                <w:rFonts w:ascii="仿宋" w:hAnsi="仿宋" w:eastAsia="仿宋" w:cs="仿宋"/>
                <w:sz w:val="28"/>
                <w:vertAlign w:val="baseline"/>
              </w:rPr>
            </w:pPr>
          </w:p>
        </w:tc>
      </w:tr>
      <w:tr w14:paraId="5221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9026" w:type="dxa"/>
          </w:tcPr>
          <w:p w14:paraId="16FE0C5B">
            <w:pPr>
              <w:pStyle w:val="13"/>
              <w:spacing w:before="132" w:line="360" w:lineRule="auto"/>
              <w:ind w:left="108" w:right="235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lang w:eastAsia="zh-CN"/>
              </w:rPr>
              <w:t>相</w:t>
            </w:r>
            <w:r>
              <w:rPr>
                <w:rFonts w:hint="eastAsia" w:ascii="仿宋" w:hAnsi="仿宋" w:eastAsia="仿宋" w:cs="仿宋"/>
                <w:spacing w:val="-17"/>
                <w:sz w:val="28"/>
              </w:rPr>
              <w:t>关标准及法律法规情况，与国内外相关标准的内容比对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8"/>
              </w:rPr>
              <w:t>包括国内</w:t>
            </w:r>
            <w:r>
              <w:rPr>
                <w:rFonts w:hint="eastAsia" w:ascii="仿宋" w:hAnsi="仿宋" w:eastAsia="仿宋" w:cs="仿宋"/>
                <w:spacing w:val="-3"/>
                <w:sz w:val="28"/>
              </w:rPr>
              <w:t>外标准的名称和编号，是否存在重复情况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 w14:paraId="0B7678A7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vertAlign w:val="baseline"/>
              </w:rPr>
            </w:pPr>
          </w:p>
        </w:tc>
      </w:tr>
      <w:tr w14:paraId="1D83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9026" w:type="dxa"/>
          </w:tcPr>
          <w:p w14:paraId="4E06202F">
            <w:pPr>
              <w:spacing w:line="417" w:lineRule="auto"/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</w:rPr>
              <w:t>涉及专利情况</w:t>
            </w:r>
            <w:r>
              <w:rPr>
                <w:rFonts w:hint="eastAsia" w:ascii="仿宋" w:hAnsi="仿宋" w:eastAsia="仿宋" w:cs="仿宋"/>
                <w:spacing w:val="-3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pacing w:val="-10"/>
                <w:sz w:val="28"/>
              </w:rPr>
              <w:t>包括专利名称、专利号、专利权人、有效期等相关信</w:t>
            </w:r>
            <w:r>
              <w:rPr>
                <w:rFonts w:hint="eastAsia" w:ascii="仿宋" w:hAnsi="仿宋" w:eastAsia="仿宋" w:cs="仿宋"/>
                <w:spacing w:val="-8"/>
                <w:sz w:val="28"/>
              </w:rPr>
              <w:t>息，需提交相关专利证明文件复印件</w:t>
            </w:r>
            <w:r>
              <w:rPr>
                <w:rFonts w:hint="eastAsia" w:ascii="仿宋" w:hAnsi="仿宋" w:eastAsia="仿宋" w:cs="仿宋"/>
                <w:spacing w:val="-46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8"/>
              </w:rPr>
              <w:t>以及专利权人对专利纳入标准</w:t>
            </w:r>
            <w:r>
              <w:rPr>
                <w:rFonts w:hint="eastAsia" w:ascii="仿宋" w:hAnsi="仿宋" w:eastAsia="仿宋" w:cs="仿宋"/>
                <w:spacing w:val="-2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spacing w:val="-1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8"/>
              </w:rPr>
              <w:t>有两种情况：专利免费许可、专利费合理无歧视收费许可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 w14:paraId="42966E82">
            <w:pPr>
              <w:spacing w:line="417" w:lineRule="auto"/>
              <w:ind w:firstLine="840" w:firstLineChars="300"/>
              <w:jc w:val="both"/>
              <w:rPr>
                <w:rFonts w:ascii="仿宋" w:hAnsi="仿宋" w:eastAsia="仿宋" w:cs="仿宋"/>
                <w:sz w:val="28"/>
                <w:vertAlign w:val="baseline"/>
              </w:rPr>
            </w:pPr>
          </w:p>
          <w:p w14:paraId="1A6CC5D8">
            <w:pPr>
              <w:spacing w:line="417" w:lineRule="auto"/>
              <w:ind w:firstLine="840" w:firstLineChars="300"/>
              <w:jc w:val="both"/>
              <w:rPr>
                <w:rFonts w:ascii="仿宋" w:hAnsi="仿宋" w:eastAsia="仿宋" w:cs="仿宋"/>
                <w:sz w:val="28"/>
                <w:vertAlign w:val="baseline"/>
              </w:rPr>
            </w:pPr>
          </w:p>
          <w:p w14:paraId="69AA58B2">
            <w:pPr>
              <w:spacing w:line="417" w:lineRule="auto"/>
              <w:ind w:firstLine="840" w:firstLineChars="300"/>
              <w:jc w:val="both"/>
              <w:rPr>
                <w:rFonts w:ascii="仿宋" w:hAnsi="仿宋" w:eastAsia="仿宋" w:cs="仿宋"/>
                <w:sz w:val="28"/>
                <w:vertAlign w:val="baseline"/>
              </w:rPr>
            </w:pPr>
          </w:p>
        </w:tc>
      </w:tr>
    </w:tbl>
    <w:p w14:paraId="7B979E82">
      <w:pPr>
        <w:spacing w:line="417" w:lineRule="auto"/>
        <w:rPr>
          <w:rFonts w:ascii="仿宋" w:hAnsi="仿宋" w:eastAsia="仿宋" w:cs="仿宋"/>
          <w:sz w:val="28"/>
        </w:rPr>
        <w:sectPr>
          <w:footerReference r:id="rId3" w:type="default"/>
          <w:footerReference r:id="rId4" w:type="even"/>
          <w:pgSz w:w="11910" w:h="16840"/>
          <w:pgMar w:top="1580" w:right="1520" w:bottom="1160" w:left="1580" w:header="0" w:footer="975" w:gutter="0"/>
          <w:cols w:space="720" w:num="1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182A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</w:tcPr>
          <w:p w14:paraId="4D4EC261">
            <w:pPr>
              <w:pStyle w:val="3"/>
              <w:jc w:val="both"/>
              <w:rPr>
                <w:rFonts w:hint="default" w:ascii="仿宋_GB2312" w:hAnsi="仿宋" w:eastAsia="仿宋_GB2312" w:cs="仿宋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lang w:eastAsia="zh-CN"/>
              </w:rPr>
              <w:t>标准主要章节、内容框架和</w:t>
            </w:r>
            <w:r>
              <w:rPr>
                <w:rFonts w:hint="eastAsia" w:ascii="仿宋_GB2312" w:hAnsi="仿宋" w:eastAsia="仿宋_GB2312" w:cs="仿宋"/>
                <w:sz w:val="28"/>
                <w:lang w:val="en-US" w:eastAsia="zh-CN"/>
              </w:rPr>
              <w:t>适用范围：</w:t>
            </w:r>
          </w:p>
          <w:p w14:paraId="38477E95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ECD68C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480575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FCFDBC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D6D9B4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F0F780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ED7503"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202CE4">
            <w:pPr>
              <w:pStyle w:val="3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41196467">
            <w:pPr>
              <w:pStyle w:val="3"/>
              <w:jc w:val="both"/>
              <w:rPr>
                <w:rFonts w:ascii="仿宋_GB2312" w:hAnsi="仿宋" w:eastAsia="仿宋_GB2312" w:cs="仿宋"/>
                <w:sz w:val="28"/>
              </w:rPr>
            </w:pPr>
          </w:p>
          <w:p w14:paraId="2649AD0F">
            <w:pPr>
              <w:pStyle w:val="3"/>
              <w:jc w:val="both"/>
              <w:rPr>
                <w:rFonts w:ascii="仿宋_GB2312" w:hAnsi="仿宋" w:eastAsia="仿宋_GB2312" w:cs="仿宋"/>
                <w:sz w:val="28"/>
              </w:rPr>
            </w:pPr>
          </w:p>
          <w:p w14:paraId="377A480D">
            <w:pPr>
              <w:pStyle w:val="3"/>
              <w:jc w:val="both"/>
              <w:rPr>
                <w:rFonts w:ascii="仿宋_GB2312" w:hAnsi="仿宋" w:eastAsia="仿宋_GB2312" w:cs="仿宋"/>
                <w:sz w:val="28"/>
              </w:rPr>
            </w:pPr>
          </w:p>
          <w:p w14:paraId="6E6EECB8">
            <w:pPr>
              <w:pStyle w:val="3"/>
              <w:jc w:val="both"/>
              <w:rPr>
                <w:rFonts w:ascii="仿宋_GB2312" w:hAnsi="仿宋" w:eastAsia="仿宋_GB2312" w:cs="仿宋"/>
                <w:sz w:val="28"/>
              </w:rPr>
            </w:pPr>
          </w:p>
          <w:p w14:paraId="6479B2DE">
            <w:pPr>
              <w:pStyle w:val="3"/>
              <w:jc w:val="both"/>
              <w:rPr>
                <w:rFonts w:ascii="仿宋_GB2312" w:hAnsi="仿宋" w:eastAsia="仿宋_GB2312" w:cs="仿宋"/>
                <w:sz w:val="28"/>
                <w:vertAlign w:val="baseline"/>
              </w:rPr>
            </w:pPr>
          </w:p>
          <w:p w14:paraId="294A2D5A">
            <w:pPr>
              <w:pStyle w:val="3"/>
              <w:jc w:val="both"/>
              <w:rPr>
                <w:rFonts w:ascii="仿宋_GB2312" w:hAnsi="仿宋" w:eastAsia="仿宋_GB2312" w:cs="仿宋"/>
                <w:sz w:val="28"/>
                <w:vertAlign w:val="baseline"/>
              </w:rPr>
            </w:pPr>
          </w:p>
          <w:p w14:paraId="36575F5F">
            <w:pPr>
              <w:pStyle w:val="3"/>
              <w:jc w:val="both"/>
              <w:rPr>
                <w:rFonts w:ascii="仿宋_GB2312" w:hAnsi="仿宋" w:eastAsia="仿宋_GB2312" w:cs="仿宋"/>
                <w:sz w:val="28"/>
                <w:vertAlign w:val="baseline"/>
              </w:rPr>
            </w:pPr>
          </w:p>
        </w:tc>
      </w:tr>
      <w:tr w14:paraId="06E1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</w:tcPr>
          <w:p w14:paraId="37DF2015">
            <w:pPr>
              <w:spacing w:before="225"/>
              <w:ind w:left="217"/>
              <w:jc w:val="both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尚需要解决的其他问题和适当补充试验、研究内容</w:t>
            </w:r>
          </w:p>
          <w:p w14:paraId="33AFF078">
            <w:pPr>
              <w:jc w:val="both"/>
              <w:rPr>
                <w:rFonts w:ascii="仿宋_GB2312" w:hAnsi="仿宋" w:eastAsia="仿宋_GB2312" w:cs="仿宋"/>
                <w:sz w:val="28"/>
              </w:rPr>
            </w:pPr>
          </w:p>
          <w:p w14:paraId="0EF58F57">
            <w:pPr>
              <w:pStyle w:val="3"/>
              <w:ind w:firstLine="560" w:firstLineChars="200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0052DC6A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6CAA6478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51AEAF30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1C9EB5EA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5F04A739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068DC536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2FCC57FD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42BAF1D2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4E3507FA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03EBB78F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653DAFDB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017BEC01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714C8E06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7738BB5B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1EE0E7D9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  <w:p w14:paraId="40FB43FA">
            <w:pPr>
              <w:pStyle w:val="3"/>
              <w:jc w:val="both"/>
              <w:rPr>
                <w:rFonts w:hint="eastAsia" w:ascii="仿宋_GB2312" w:hAnsi="仿宋" w:eastAsia="仿宋_GB2312" w:cs="仿宋"/>
                <w:sz w:val="28"/>
                <w:lang w:eastAsia="zh-CN"/>
              </w:rPr>
            </w:pPr>
          </w:p>
        </w:tc>
      </w:tr>
    </w:tbl>
    <w:p w14:paraId="6D90A7F3">
      <w:pPr>
        <w:pStyle w:val="3"/>
        <w:rPr>
          <w:rFonts w:ascii="仿宋_GB2312" w:hAnsi="仿宋" w:eastAsia="仿宋_GB2312" w:cs="仿宋"/>
          <w:sz w:val="28"/>
        </w:rPr>
      </w:pPr>
    </w:p>
    <w:p w14:paraId="16271292">
      <w:pPr>
        <w:pStyle w:val="3"/>
        <w:rPr>
          <w:rFonts w:ascii="仿宋_GB2312" w:hAnsi="仿宋" w:eastAsia="仿宋_GB2312" w:cs="仿宋"/>
          <w:sz w:val="28"/>
        </w:rPr>
      </w:pPr>
    </w:p>
    <w:p w14:paraId="3EC19967">
      <w:pPr>
        <w:pStyle w:val="3"/>
        <w:rPr>
          <w:rFonts w:ascii="仿宋_GB2312" w:hAnsi="仿宋" w:eastAsia="仿宋_GB2312" w:cs="仿宋"/>
          <w:sz w:val="28"/>
        </w:rPr>
      </w:pPr>
    </w:p>
    <w:p w14:paraId="28E5C345">
      <w:pPr>
        <w:pStyle w:val="3"/>
        <w:spacing w:before="10"/>
        <w:rPr>
          <w:rFonts w:ascii="仿宋" w:hAnsi="仿宋" w:eastAsia="仿宋" w:cs="仿宋"/>
          <w:sz w:val="4"/>
        </w:rPr>
      </w:pPr>
    </w:p>
    <w:tbl>
      <w:tblPr>
        <w:tblStyle w:val="6"/>
        <w:tblW w:w="8599" w:type="dxa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1796"/>
        <w:gridCol w:w="327"/>
        <w:gridCol w:w="1238"/>
        <w:gridCol w:w="1228"/>
        <w:gridCol w:w="1100"/>
        <w:gridCol w:w="430"/>
        <w:gridCol w:w="859"/>
        <w:gridCol w:w="108"/>
        <w:gridCol w:w="1505"/>
      </w:tblGrid>
      <w:tr w14:paraId="36A44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04" w:type="dxa"/>
            <w:gridSpan w:val="2"/>
            <w:vAlign w:val="top"/>
          </w:tcPr>
          <w:p w14:paraId="2F9CFEAD">
            <w:pPr>
              <w:pStyle w:val="13"/>
              <w:spacing w:before="200"/>
              <w:ind w:left="0" w:leftChars="0" w:hanging="13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主编单位名称</w:t>
            </w:r>
          </w:p>
        </w:tc>
        <w:tc>
          <w:tcPr>
            <w:tcW w:w="6795" w:type="dxa"/>
            <w:gridSpan w:val="8"/>
            <w:vAlign w:val="top"/>
          </w:tcPr>
          <w:p w14:paraId="2F72960F">
            <w:pPr>
              <w:pStyle w:val="13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AE4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04" w:type="dxa"/>
            <w:gridSpan w:val="2"/>
            <w:vAlign w:val="top"/>
          </w:tcPr>
          <w:p w14:paraId="0E6D1833">
            <w:pPr>
              <w:pStyle w:val="13"/>
              <w:spacing w:before="199"/>
              <w:ind w:left="0" w:leftChars="0" w:hanging="13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主编人姓名</w:t>
            </w:r>
          </w:p>
        </w:tc>
        <w:tc>
          <w:tcPr>
            <w:tcW w:w="1565" w:type="dxa"/>
            <w:gridSpan w:val="2"/>
            <w:vAlign w:val="top"/>
          </w:tcPr>
          <w:p w14:paraId="20C28BA7">
            <w:pPr>
              <w:pStyle w:val="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8" w:type="dxa"/>
            <w:vAlign w:val="top"/>
          </w:tcPr>
          <w:p w14:paraId="4F69D65C">
            <w:pPr>
              <w:pStyle w:val="13"/>
              <w:spacing w:before="199"/>
              <w:ind w:left="13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龄</w:t>
            </w:r>
          </w:p>
        </w:tc>
        <w:tc>
          <w:tcPr>
            <w:tcW w:w="1100" w:type="dxa"/>
            <w:vAlign w:val="top"/>
          </w:tcPr>
          <w:p w14:paraId="292D371D">
            <w:pPr>
              <w:pStyle w:val="13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gridSpan w:val="3"/>
            <w:vAlign w:val="top"/>
          </w:tcPr>
          <w:p w14:paraId="740FFAC3">
            <w:pPr>
              <w:pStyle w:val="13"/>
              <w:spacing w:before="199"/>
              <w:ind w:right="9" w:firstLine="280" w:firstLine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1505" w:type="dxa"/>
            <w:vAlign w:val="bottom"/>
          </w:tcPr>
          <w:p w14:paraId="750D3F09">
            <w:pPr>
              <w:pStyle w:val="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38B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04" w:type="dxa"/>
            <w:gridSpan w:val="2"/>
            <w:vAlign w:val="top"/>
          </w:tcPr>
          <w:p w14:paraId="7EEFD311">
            <w:pPr>
              <w:pStyle w:val="13"/>
              <w:spacing w:before="201"/>
              <w:ind w:left="0" w:leftChars="0" w:right="34" w:hanging="13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1565" w:type="dxa"/>
            <w:gridSpan w:val="2"/>
            <w:vAlign w:val="top"/>
          </w:tcPr>
          <w:p w14:paraId="7C487258">
            <w:pPr>
              <w:pStyle w:val="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8" w:type="dxa"/>
            <w:vAlign w:val="top"/>
          </w:tcPr>
          <w:p w14:paraId="1A468E82">
            <w:pPr>
              <w:pStyle w:val="13"/>
              <w:spacing w:before="201"/>
              <w:ind w:left="13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100" w:type="dxa"/>
            <w:vAlign w:val="top"/>
          </w:tcPr>
          <w:p w14:paraId="2618D10D">
            <w:pPr>
              <w:pStyle w:val="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97" w:type="dxa"/>
            <w:gridSpan w:val="3"/>
            <w:vAlign w:val="top"/>
          </w:tcPr>
          <w:p w14:paraId="4C8CA317">
            <w:pPr>
              <w:pStyle w:val="13"/>
              <w:spacing w:before="201"/>
              <w:ind w:left="12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外语水平</w:t>
            </w:r>
          </w:p>
        </w:tc>
        <w:tc>
          <w:tcPr>
            <w:tcW w:w="1505" w:type="dxa"/>
            <w:vAlign w:val="bottom"/>
          </w:tcPr>
          <w:p w14:paraId="0BA94988">
            <w:pPr>
              <w:pStyle w:val="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834C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8599" w:type="dxa"/>
            <w:gridSpan w:val="10"/>
          </w:tcPr>
          <w:p w14:paraId="0BA726BE">
            <w:pPr>
              <w:pStyle w:val="13"/>
              <w:spacing w:before="104"/>
              <w:ind w:left="106" w:leftChars="0" w:hanging="106" w:hangingChars="3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参编单位名称：</w:t>
            </w:r>
          </w:p>
          <w:p w14:paraId="6CF7698B">
            <w:pPr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32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8599" w:type="dxa"/>
            <w:gridSpan w:val="10"/>
          </w:tcPr>
          <w:p w14:paraId="6B78BD5C">
            <w:pPr>
              <w:pStyle w:val="13"/>
              <w:spacing w:before="201"/>
              <w:ind w:left="10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编制经费预算总计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万元</w:t>
            </w:r>
          </w:p>
          <w:p w14:paraId="657B8421">
            <w:pPr>
              <w:pStyle w:val="13"/>
              <w:spacing w:before="201"/>
              <w:ind w:left="107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研究会拨款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万元</w:t>
            </w:r>
          </w:p>
          <w:p w14:paraId="39A96D88">
            <w:pPr>
              <w:pStyle w:val="13"/>
              <w:spacing w:before="242"/>
              <w:ind w:left="666" w:leftChars="0" w:firstLine="249" w:firstLineChars="8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编制单位自筹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万元                                   </w:t>
            </w:r>
          </w:p>
        </w:tc>
      </w:tr>
      <w:tr w14:paraId="2EE01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1" w:type="dxa"/>
            <w:gridSpan w:val="3"/>
            <w:vAlign w:val="bottom"/>
          </w:tcPr>
          <w:p w14:paraId="41B2B480">
            <w:pPr>
              <w:pStyle w:val="13"/>
              <w:spacing w:before="232"/>
              <w:ind w:left="74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6468" w:type="dxa"/>
            <w:gridSpan w:val="7"/>
            <w:vAlign w:val="bottom"/>
          </w:tcPr>
          <w:p w14:paraId="303CB2F7">
            <w:pPr>
              <w:pStyle w:val="1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2EE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1" w:type="dxa"/>
            <w:gridSpan w:val="3"/>
            <w:vAlign w:val="bottom"/>
          </w:tcPr>
          <w:p w14:paraId="799E195A">
            <w:pPr>
              <w:pStyle w:val="13"/>
              <w:spacing w:before="232"/>
              <w:ind w:left="47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联系人电话</w:t>
            </w:r>
          </w:p>
        </w:tc>
        <w:tc>
          <w:tcPr>
            <w:tcW w:w="6468" w:type="dxa"/>
            <w:gridSpan w:val="7"/>
            <w:vAlign w:val="bottom"/>
          </w:tcPr>
          <w:p w14:paraId="149E42B2">
            <w:pPr>
              <w:pStyle w:val="13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0654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31" w:type="dxa"/>
            <w:gridSpan w:val="3"/>
            <w:vAlign w:val="bottom"/>
          </w:tcPr>
          <w:p w14:paraId="3601F2AF">
            <w:pPr>
              <w:pStyle w:val="13"/>
              <w:spacing w:before="234"/>
              <w:ind w:left="32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申请立项单位</w:t>
            </w:r>
          </w:p>
        </w:tc>
        <w:tc>
          <w:tcPr>
            <w:tcW w:w="6468" w:type="dxa"/>
            <w:gridSpan w:val="7"/>
            <w:vAlign w:val="bottom"/>
          </w:tcPr>
          <w:p w14:paraId="1B01C100">
            <w:pPr>
              <w:pStyle w:val="13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9C0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31" w:type="dxa"/>
            <w:gridSpan w:val="3"/>
            <w:vAlign w:val="bottom"/>
          </w:tcPr>
          <w:p w14:paraId="05B0F8C1">
            <w:pPr>
              <w:pStyle w:val="13"/>
              <w:spacing w:before="234"/>
              <w:ind w:left="4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 讯 地 址</w:t>
            </w:r>
          </w:p>
        </w:tc>
        <w:tc>
          <w:tcPr>
            <w:tcW w:w="3996" w:type="dxa"/>
            <w:gridSpan w:val="4"/>
            <w:vAlign w:val="bottom"/>
          </w:tcPr>
          <w:p w14:paraId="442882E2">
            <w:pPr>
              <w:pStyle w:val="13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9" w:type="dxa"/>
            <w:vAlign w:val="bottom"/>
          </w:tcPr>
          <w:p w14:paraId="44B715C5">
            <w:pPr>
              <w:pStyle w:val="13"/>
              <w:spacing w:before="234"/>
              <w:ind w:left="10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613" w:type="dxa"/>
            <w:gridSpan w:val="2"/>
            <w:vAlign w:val="bottom"/>
          </w:tcPr>
          <w:p w14:paraId="6F53E9A3">
            <w:pPr>
              <w:pStyle w:val="13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9A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131" w:type="dxa"/>
            <w:gridSpan w:val="3"/>
            <w:vAlign w:val="bottom"/>
          </w:tcPr>
          <w:p w14:paraId="489D9AD7">
            <w:pPr>
              <w:pStyle w:val="13"/>
              <w:spacing w:before="234"/>
              <w:ind w:left="4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子 邮 箱</w:t>
            </w:r>
          </w:p>
        </w:tc>
        <w:tc>
          <w:tcPr>
            <w:tcW w:w="3996" w:type="dxa"/>
            <w:gridSpan w:val="4"/>
            <w:vAlign w:val="bottom"/>
          </w:tcPr>
          <w:p w14:paraId="262300F8">
            <w:pPr>
              <w:pStyle w:val="1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C7153E">
            <w:pPr>
              <w:tabs>
                <w:tab w:val="left" w:pos="1102"/>
              </w:tabs>
              <w:bidi w:val="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9" w:type="dxa"/>
            <w:vAlign w:val="bottom"/>
          </w:tcPr>
          <w:p w14:paraId="191C848F">
            <w:pPr>
              <w:pStyle w:val="13"/>
              <w:spacing w:before="234"/>
              <w:ind w:left="10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1613" w:type="dxa"/>
            <w:gridSpan w:val="2"/>
            <w:vAlign w:val="bottom"/>
          </w:tcPr>
          <w:p w14:paraId="46DBCFFE">
            <w:pPr>
              <w:pStyle w:val="1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B8A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2334" w:hRule="atLeast"/>
        </w:trPr>
        <w:tc>
          <w:tcPr>
            <w:tcW w:w="8591" w:type="dxa"/>
            <w:gridSpan w:val="9"/>
          </w:tcPr>
          <w:p w14:paraId="18A169AD">
            <w:pPr>
              <w:pStyle w:val="13"/>
              <w:spacing w:before="133"/>
              <w:ind w:left="1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主编单位意见：</w:t>
            </w:r>
          </w:p>
          <w:p w14:paraId="72DA8895">
            <w:pPr>
              <w:pStyle w:val="13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8D4965">
            <w:pPr>
              <w:pStyle w:val="13"/>
              <w:spacing w:before="7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CDE504">
            <w:pPr>
              <w:pStyle w:val="13"/>
              <w:ind w:left="526"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单位负责人签字：（公章）</w:t>
            </w:r>
          </w:p>
          <w:p w14:paraId="160DAEC0">
            <w:pPr>
              <w:pStyle w:val="13"/>
              <w:tabs>
                <w:tab w:val="left" w:pos="1125"/>
              </w:tabs>
              <w:ind w:left="424" w:firstLine="5320" w:firstLineChars="19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A1CC830">
            <w:pPr>
              <w:pStyle w:val="13"/>
              <w:tabs>
                <w:tab w:val="left" w:pos="1125"/>
              </w:tabs>
              <w:ind w:left="424"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35CD6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2624" w:hRule="atLeast"/>
        </w:trPr>
        <w:tc>
          <w:tcPr>
            <w:tcW w:w="8591" w:type="dxa"/>
            <w:gridSpan w:val="9"/>
          </w:tcPr>
          <w:p w14:paraId="028BBB94">
            <w:pPr>
              <w:pStyle w:val="13"/>
              <w:spacing w:before="132"/>
              <w:ind w:left="106" w:right="-407" w:rightChars="-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河北省建筑市场发展研究会审核意见：</w:t>
            </w:r>
          </w:p>
          <w:p w14:paraId="6D1DCF85">
            <w:pPr>
              <w:pStyle w:val="13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13C126">
            <w:pPr>
              <w:pStyle w:val="13"/>
              <w:spacing w:before="7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8EC260">
            <w:pPr>
              <w:pStyle w:val="13"/>
              <w:ind w:left="4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D338BE">
            <w:pPr>
              <w:pStyle w:val="13"/>
              <w:ind w:left="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4E9BF26B">
            <w:pPr>
              <w:pStyle w:val="13"/>
              <w:tabs>
                <w:tab w:val="left" w:pos="1125"/>
              </w:tabs>
              <w:ind w:left="0" w:firstLine="0" w:firstLineChars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 w14:paraId="5E40B1B0"/>
    <w:sectPr>
      <w:pgSz w:w="11910" w:h="16840"/>
      <w:pgMar w:top="1540" w:right="1520" w:bottom="1160" w:left="15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4E5B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6276340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8CB967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2pt;margin-top:782.1pt;height:11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KvStdsAAAAOAQAADwAAAAAAAAABACAAAAAiAAAAZHJzL2Rvd25yZXYueG1s&#10;UEsBAhQAFAAAAAgAh07iQFR7mXu8AQAAgQ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8CB967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97614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0DC361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pt;margin-top:782.1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w6Lm9oAAAANAQAADwAAAAAAAAABACAAAAAiAAAAZHJzL2Rvd25yZXYueG1s&#10;UEsBAhQAFAAAAAgAh07iQIYdmhy9AQAAgQ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0DC361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8E"/>
    <w:rsid w:val="002927A5"/>
    <w:rsid w:val="00447D5C"/>
    <w:rsid w:val="00574F6D"/>
    <w:rsid w:val="00937CA3"/>
    <w:rsid w:val="00B646A3"/>
    <w:rsid w:val="00BA4F8E"/>
    <w:rsid w:val="00C36A84"/>
    <w:rsid w:val="03B20761"/>
    <w:rsid w:val="07FE16E6"/>
    <w:rsid w:val="13355DC4"/>
    <w:rsid w:val="13AE369B"/>
    <w:rsid w:val="145446ED"/>
    <w:rsid w:val="149E6002"/>
    <w:rsid w:val="14D47131"/>
    <w:rsid w:val="15CA6675"/>
    <w:rsid w:val="19445F08"/>
    <w:rsid w:val="1C566D90"/>
    <w:rsid w:val="202514DB"/>
    <w:rsid w:val="255A173E"/>
    <w:rsid w:val="2837047B"/>
    <w:rsid w:val="2A0776BD"/>
    <w:rsid w:val="2BC142A0"/>
    <w:rsid w:val="2EA14DB0"/>
    <w:rsid w:val="35C70732"/>
    <w:rsid w:val="39CC6919"/>
    <w:rsid w:val="40E02D7C"/>
    <w:rsid w:val="420B0789"/>
    <w:rsid w:val="479B09D7"/>
    <w:rsid w:val="492D2689"/>
    <w:rsid w:val="4DCB03CA"/>
    <w:rsid w:val="5B7B3430"/>
    <w:rsid w:val="5F180F96"/>
    <w:rsid w:val="61A35180"/>
    <w:rsid w:val="61B347C4"/>
    <w:rsid w:val="677A2D01"/>
    <w:rsid w:val="6ECA171B"/>
    <w:rsid w:val="755F2E38"/>
    <w:rsid w:val="7AA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164" w:right="225" w:hanging="2520"/>
      <w:outlineLvl w:val="0"/>
    </w:pPr>
    <w:rPr>
      <w:rFonts w:ascii="PMingLiU" w:hAnsi="PMingLiU" w:eastAsia="PMingLiU" w:cs="PMingLiU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PMingLiU" w:hAnsi="PMingLiU" w:eastAsia="PMingLiU" w:cs="PMingLiU"/>
      <w:kern w:val="0"/>
      <w:sz w:val="36"/>
      <w:szCs w:val="36"/>
      <w:lang w:val="zh-CN" w:bidi="zh-CN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425</Words>
  <Characters>425</Characters>
  <Lines>4</Lines>
  <Paragraphs>1</Paragraphs>
  <TotalTime>108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2021-10-18T07:39:00Z</dcterms:created>
  <dc:creator>805389319</dc:creator>
  <cp:lastModifiedBy>世界之窗</cp:lastModifiedBy>
  <dcterms:modified xsi:type="dcterms:W3CDTF">2025-12-05T02:36:22Z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9235A7E410E04871A86A4B93FEB8A892_13</vt:lpwstr>
  </property>
</Properties>
</file>