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textAlignment w:val="baseline"/>
        <w:rPr>
          <w:rStyle w:val="7"/>
          <w:rFonts w:ascii="黑体" w:hAnsi="宋体" w:eastAsia="黑体"/>
          <w:color w:val="000000"/>
          <w:kern w:val="0"/>
          <w:sz w:val="36"/>
          <w:szCs w:val="36"/>
          <w:lang w:val="en-US" w:eastAsia="zh-CN" w:bidi="ar-SA"/>
        </w:rPr>
      </w:pPr>
      <w:r>
        <w:rPr>
          <w:rStyle w:val="7"/>
          <w:rFonts w:ascii="黑体" w:hAnsi="宋体" w:eastAsia="黑体"/>
          <w:color w:val="000000"/>
          <w:kern w:val="0"/>
          <w:sz w:val="36"/>
          <w:szCs w:val="36"/>
          <w:lang w:val="en-US" w:eastAsia="zh-CN" w:bidi="ar-SA"/>
        </w:rPr>
        <w:t>河北省建设监理行业</w:t>
      </w:r>
      <w:r>
        <w:rPr>
          <w:rStyle w:val="7"/>
          <w:rFonts w:hint="eastAsia" w:ascii="黑体" w:hAnsi="宋体" w:eastAsia="黑体"/>
          <w:color w:val="000000"/>
          <w:kern w:val="0"/>
          <w:sz w:val="36"/>
          <w:szCs w:val="36"/>
          <w:lang w:val="en-US" w:eastAsia="zh-CN" w:bidi="ar-SA"/>
        </w:rPr>
        <w:t>诚信</w:t>
      </w:r>
      <w:r>
        <w:rPr>
          <w:rStyle w:val="7"/>
          <w:rFonts w:ascii="黑体" w:hAnsi="宋体" w:eastAsia="黑体"/>
          <w:color w:val="000000"/>
          <w:kern w:val="0"/>
          <w:sz w:val="36"/>
          <w:szCs w:val="36"/>
          <w:lang w:val="en-US" w:eastAsia="zh-CN" w:bidi="ar-SA"/>
        </w:rPr>
        <w:t>自律公约</w:t>
      </w:r>
    </w:p>
    <w:p>
      <w:pPr>
        <w:widowControl/>
        <w:snapToGrid w:val="0"/>
        <w:spacing w:line="360" w:lineRule="auto"/>
        <w:jc w:val="center"/>
        <w:textAlignment w:val="baseline"/>
        <w:rPr>
          <w:rStyle w:val="7"/>
          <w:rFonts w:ascii="仿宋_GB2312" w:hAnsi="宋体" w:eastAsia="仿宋_GB2312"/>
          <w:color w:val="000000"/>
          <w:kern w:val="0"/>
          <w:sz w:val="28"/>
          <w:szCs w:val="28"/>
          <w:lang w:val="en-US" w:eastAsia="zh-CN" w:bidi="ar-SA"/>
        </w:rPr>
      </w:pPr>
    </w:p>
    <w:p>
      <w:pPr>
        <w:widowControl/>
        <w:snapToGrid w:val="0"/>
        <w:spacing w:line="560" w:lineRule="exact"/>
        <w:jc w:val="center"/>
        <w:textAlignment w:val="baseline"/>
        <w:rPr>
          <w:rStyle w:val="7"/>
          <w:rFonts w:ascii="仿宋" w:hAnsi="仿宋" w:eastAsia="仿宋"/>
          <w:b/>
          <w:kern w:val="0"/>
          <w:sz w:val="32"/>
          <w:szCs w:val="32"/>
          <w:lang w:val="en-US" w:eastAsia="zh-CN" w:bidi="ar-SA"/>
        </w:rPr>
      </w:pPr>
      <w:r>
        <w:rPr>
          <w:rStyle w:val="7"/>
          <w:rFonts w:ascii="仿宋" w:hAnsi="仿宋" w:eastAsia="仿宋"/>
          <w:b/>
          <w:kern w:val="0"/>
          <w:sz w:val="32"/>
          <w:szCs w:val="32"/>
          <w:lang w:val="en-US" w:eastAsia="zh-CN" w:bidi="ar-SA"/>
        </w:rPr>
        <w:t>第一章</w:t>
      </w:r>
      <w:r>
        <w:rPr>
          <w:rStyle w:val="7"/>
          <w:rFonts w:ascii="宋体" w:hAnsi="宋体" w:eastAsia="仿宋"/>
          <w:b/>
          <w:kern w:val="0"/>
          <w:sz w:val="32"/>
          <w:szCs w:val="32"/>
          <w:lang w:val="en-US" w:eastAsia="zh-CN" w:bidi="ar-SA"/>
        </w:rPr>
        <w:t>  </w:t>
      </w:r>
      <w:r>
        <w:rPr>
          <w:rStyle w:val="7"/>
          <w:rFonts w:ascii="仿宋" w:hAnsi="仿宋" w:eastAsia="仿宋"/>
          <w:b/>
          <w:kern w:val="0"/>
          <w:sz w:val="32"/>
          <w:szCs w:val="32"/>
          <w:lang w:val="en-US" w:eastAsia="zh-CN" w:bidi="ar-SA"/>
        </w:rPr>
        <w:t>总 则</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643" w:firstLineChars="200"/>
        <w:jc w:val="both"/>
        <w:textAlignment w:val="baseline"/>
        <w:rPr>
          <w:rStyle w:val="7"/>
          <w:rFonts w:ascii="仿宋" w:hAnsi="仿宋" w:eastAsia="仿宋"/>
          <w:kern w:val="2"/>
          <w:sz w:val="32"/>
          <w:szCs w:val="32"/>
          <w:lang w:val="en-US" w:eastAsia="zh-CN" w:bidi="ar-SA"/>
        </w:rPr>
      </w:pPr>
      <w:r>
        <w:rPr>
          <w:rStyle w:val="7"/>
          <w:rFonts w:ascii="仿宋" w:hAnsi="仿宋" w:eastAsia="仿宋"/>
          <w:b/>
          <w:kern w:val="0"/>
          <w:sz w:val="32"/>
          <w:szCs w:val="32"/>
          <w:lang w:val="en-US" w:eastAsia="zh-CN" w:bidi="ar-SA"/>
        </w:rPr>
        <w:t>第一条</w:t>
      </w:r>
      <w:r>
        <w:rPr>
          <w:rStyle w:val="7"/>
          <w:rFonts w:ascii="仿宋" w:hAnsi="仿宋" w:eastAsia="仿宋"/>
          <w:kern w:val="0"/>
          <w:sz w:val="32"/>
          <w:szCs w:val="32"/>
          <w:lang w:val="en-US" w:eastAsia="zh-CN" w:bidi="ar-SA"/>
        </w:rPr>
        <w:t xml:space="preserve"> 为提高建设工程监理服务质量，维护监理行业</w:t>
      </w:r>
      <w:r>
        <w:rPr>
          <w:rStyle w:val="7"/>
          <w:rFonts w:hint="eastAsia" w:ascii="仿宋" w:hAnsi="仿宋" w:eastAsia="仿宋"/>
          <w:kern w:val="0"/>
          <w:sz w:val="32"/>
          <w:szCs w:val="32"/>
          <w:lang w:val="en-US" w:eastAsia="zh-CN" w:bidi="ar-SA"/>
        </w:rPr>
        <w:t>良好的市场秩序</w:t>
      </w:r>
      <w:r>
        <w:rPr>
          <w:rStyle w:val="7"/>
          <w:rFonts w:ascii="仿宋" w:hAnsi="仿宋" w:eastAsia="仿宋"/>
          <w:kern w:val="0"/>
          <w:sz w:val="32"/>
          <w:szCs w:val="32"/>
          <w:lang w:val="en-US" w:eastAsia="zh-CN" w:bidi="ar-SA"/>
        </w:rPr>
        <w:t>和工程监理企业正当权益，建立有序竞争的监理市场，促进河北省监理</w:t>
      </w:r>
      <w:r>
        <w:rPr>
          <w:rStyle w:val="7"/>
          <w:rFonts w:hint="eastAsia" w:ascii="仿宋" w:hAnsi="仿宋" w:eastAsia="仿宋"/>
          <w:kern w:val="0"/>
          <w:sz w:val="32"/>
          <w:szCs w:val="32"/>
          <w:lang w:val="en-US" w:eastAsia="zh-CN" w:bidi="ar-SA"/>
        </w:rPr>
        <w:t>行</w:t>
      </w:r>
      <w:r>
        <w:rPr>
          <w:rStyle w:val="7"/>
          <w:rFonts w:ascii="仿宋" w:hAnsi="仿宋" w:eastAsia="仿宋"/>
          <w:kern w:val="0"/>
          <w:sz w:val="32"/>
          <w:szCs w:val="32"/>
          <w:lang w:val="en-US" w:eastAsia="zh-CN" w:bidi="ar-SA"/>
        </w:rPr>
        <w:t>业健康发展，根据国家有关法律、法规，中国建设监理协会《建设监理行业自律公约》</w:t>
      </w:r>
      <w:r>
        <w:rPr>
          <w:rStyle w:val="7"/>
          <w:rFonts w:hint="eastAsia" w:ascii="仿宋" w:hAnsi="仿宋" w:eastAsia="仿宋"/>
          <w:kern w:val="0"/>
          <w:sz w:val="32"/>
          <w:szCs w:val="32"/>
          <w:lang w:val="en-US" w:eastAsia="zh-CN" w:bidi="ar-SA"/>
        </w:rPr>
        <w:t>、</w:t>
      </w:r>
      <w:r>
        <w:rPr>
          <w:rStyle w:val="7"/>
          <w:rFonts w:ascii="仿宋" w:hAnsi="仿宋" w:eastAsia="仿宋"/>
          <w:kern w:val="0"/>
          <w:sz w:val="32"/>
          <w:szCs w:val="32"/>
          <w:lang w:val="en-US" w:eastAsia="zh-CN" w:bidi="ar-SA"/>
        </w:rPr>
        <w:t>《河北省建筑市场发展研究会章程》</w:t>
      </w:r>
      <w:r>
        <w:rPr>
          <w:rStyle w:val="7"/>
          <w:rFonts w:hint="eastAsia" w:ascii="仿宋" w:hAnsi="仿宋" w:eastAsia="仿宋"/>
          <w:kern w:val="0"/>
          <w:sz w:val="32"/>
          <w:szCs w:val="32"/>
          <w:lang w:val="en-US" w:eastAsia="zh-CN" w:bidi="ar-SA"/>
        </w:rPr>
        <w:t>，结合河北省建设监理行业的实际情况</w:t>
      </w:r>
      <w:r>
        <w:rPr>
          <w:rStyle w:val="7"/>
          <w:rFonts w:ascii="仿宋" w:hAnsi="仿宋" w:eastAsia="仿宋"/>
          <w:kern w:val="0"/>
          <w:sz w:val="32"/>
          <w:szCs w:val="32"/>
          <w:lang w:val="en-US" w:eastAsia="zh-CN" w:bidi="ar-SA"/>
        </w:rPr>
        <w:t>，制定本公约。</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643" w:firstLineChars="200"/>
        <w:jc w:val="both"/>
        <w:textAlignment w:val="baseline"/>
        <w:rPr>
          <w:rStyle w:val="7"/>
          <w:rFonts w:ascii="仿宋" w:hAnsi="仿宋" w:eastAsia="仿宋"/>
          <w:kern w:val="0"/>
          <w:sz w:val="32"/>
          <w:szCs w:val="32"/>
          <w:lang w:val="en-US" w:eastAsia="zh-CN" w:bidi="ar-SA"/>
        </w:rPr>
      </w:pPr>
      <w:r>
        <w:rPr>
          <w:rStyle w:val="7"/>
          <w:rFonts w:ascii="仿宋" w:hAnsi="仿宋" w:eastAsia="仿宋"/>
          <w:b/>
          <w:kern w:val="0"/>
          <w:sz w:val="32"/>
          <w:szCs w:val="32"/>
          <w:lang w:val="en-US" w:eastAsia="zh-CN" w:bidi="ar-SA"/>
        </w:rPr>
        <w:t xml:space="preserve">第二条 </w:t>
      </w:r>
      <w:r>
        <w:rPr>
          <w:rStyle w:val="7"/>
          <w:rFonts w:ascii="仿宋" w:hAnsi="仿宋" w:eastAsia="仿宋"/>
          <w:kern w:val="0"/>
          <w:sz w:val="32"/>
          <w:szCs w:val="32"/>
          <w:lang w:val="en-US" w:eastAsia="zh-CN" w:bidi="ar-SA"/>
        </w:rPr>
        <w:t>本公约适用于河北省建筑市场发展研究会监理单位会员及个人会员，</w:t>
      </w:r>
      <w:r>
        <w:rPr>
          <w:rStyle w:val="7"/>
          <w:rFonts w:hint="eastAsia" w:ascii="仿宋" w:hAnsi="仿宋" w:eastAsia="仿宋"/>
          <w:kern w:val="0"/>
          <w:sz w:val="32"/>
          <w:szCs w:val="32"/>
          <w:lang w:val="en-US" w:eastAsia="zh-CN" w:bidi="ar-SA"/>
        </w:rPr>
        <w:t>是</w:t>
      </w:r>
      <w:r>
        <w:rPr>
          <w:rStyle w:val="7"/>
          <w:rFonts w:ascii="仿宋" w:hAnsi="仿宋" w:eastAsia="仿宋"/>
          <w:kern w:val="0"/>
          <w:sz w:val="32"/>
          <w:szCs w:val="32"/>
          <w:lang w:val="en-US" w:eastAsia="zh-CN" w:bidi="ar-SA"/>
        </w:rPr>
        <w:t>河北省境内从业的建设监理企业和个人应当遵守的行为规范。</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643" w:firstLineChars="200"/>
        <w:jc w:val="both"/>
        <w:textAlignment w:val="baseline"/>
        <w:rPr>
          <w:rStyle w:val="7"/>
          <w:rFonts w:hint="default" w:ascii="仿宋" w:hAnsi="仿宋" w:eastAsia="仿宋"/>
          <w:kern w:val="0"/>
          <w:sz w:val="32"/>
          <w:szCs w:val="32"/>
          <w:lang w:val="en-US" w:eastAsia="zh-CN" w:bidi="ar-SA"/>
        </w:rPr>
      </w:pPr>
      <w:r>
        <w:rPr>
          <w:rStyle w:val="7"/>
          <w:rFonts w:hint="eastAsia" w:ascii="仿宋" w:hAnsi="仿宋" w:eastAsia="仿宋"/>
          <w:b/>
          <w:bCs/>
          <w:kern w:val="0"/>
          <w:sz w:val="32"/>
          <w:szCs w:val="32"/>
          <w:lang w:val="en-US" w:eastAsia="zh-CN" w:bidi="ar-SA"/>
        </w:rPr>
        <w:t>第三条</w:t>
      </w:r>
      <w:r>
        <w:rPr>
          <w:rStyle w:val="7"/>
          <w:rFonts w:hint="eastAsia" w:ascii="仿宋" w:hAnsi="仿宋" w:eastAsia="仿宋"/>
          <w:kern w:val="0"/>
          <w:sz w:val="32"/>
          <w:szCs w:val="32"/>
          <w:lang w:val="en-US" w:eastAsia="zh-CN" w:bidi="ar-SA"/>
        </w:rPr>
        <w:t xml:space="preserve"> 河北省建筑市场发展研究会设立诚信自律委员会，引导会员建立健全与建设工程监理行业发展相适应的行业自律机制和诚信体系。</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jc w:val="center"/>
        <w:textAlignment w:val="baseline"/>
        <w:rPr>
          <w:rStyle w:val="7"/>
          <w:rFonts w:ascii="仿宋" w:hAnsi="仿宋" w:eastAsia="仿宋"/>
          <w:b/>
          <w:kern w:val="0"/>
          <w:sz w:val="32"/>
          <w:szCs w:val="32"/>
          <w:lang w:val="en-US" w:eastAsia="zh-CN" w:bidi="ar-SA"/>
        </w:rPr>
      </w:pPr>
      <w:r>
        <w:rPr>
          <w:rStyle w:val="7"/>
          <w:rFonts w:ascii="仿宋" w:hAnsi="仿宋" w:eastAsia="仿宋"/>
          <w:b/>
          <w:kern w:val="0"/>
          <w:sz w:val="32"/>
          <w:szCs w:val="32"/>
          <w:lang w:val="en-US" w:eastAsia="zh-CN" w:bidi="ar-SA"/>
        </w:rPr>
        <w:t>第二章  </w:t>
      </w:r>
      <w:r>
        <w:rPr>
          <w:rStyle w:val="7"/>
          <w:rFonts w:hint="eastAsia" w:ascii="仿宋" w:hAnsi="仿宋" w:eastAsia="仿宋"/>
          <w:b/>
          <w:kern w:val="0"/>
          <w:sz w:val="32"/>
          <w:szCs w:val="32"/>
          <w:lang w:val="en-US" w:eastAsia="zh-CN" w:bidi="ar-SA"/>
        </w:rPr>
        <w:t>单位会员</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643" w:firstLineChars="200"/>
        <w:jc w:val="both"/>
        <w:textAlignment w:val="baseline"/>
        <w:rPr>
          <w:rStyle w:val="7"/>
          <w:rFonts w:ascii="仿宋" w:hAnsi="仿宋" w:eastAsia="仿宋"/>
          <w:kern w:val="0"/>
          <w:sz w:val="32"/>
          <w:szCs w:val="32"/>
          <w:lang w:val="en-US" w:eastAsia="zh-CN" w:bidi="ar-SA"/>
        </w:rPr>
      </w:pPr>
      <w:r>
        <w:rPr>
          <w:rStyle w:val="7"/>
          <w:rFonts w:ascii="仿宋" w:hAnsi="仿宋" w:eastAsia="仿宋"/>
          <w:b/>
          <w:kern w:val="0"/>
          <w:sz w:val="32"/>
          <w:szCs w:val="32"/>
          <w:lang w:val="en-US" w:eastAsia="zh-CN" w:bidi="ar-SA"/>
        </w:rPr>
        <w:t>第</w:t>
      </w:r>
      <w:r>
        <w:rPr>
          <w:rStyle w:val="7"/>
          <w:rFonts w:hint="eastAsia" w:ascii="仿宋" w:hAnsi="仿宋" w:eastAsia="仿宋"/>
          <w:b/>
          <w:kern w:val="0"/>
          <w:sz w:val="32"/>
          <w:szCs w:val="32"/>
          <w:lang w:val="en-US" w:eastAsia="zh-CN" w:bidi="ar-SA"/>
        </w:rPr>
        <w:t>四</w:t>
      </w:r>
      <w:r>
        <w:rPr>
          <w:rStyle w:val="7"/>
          <w:rFonts w:ascii="仿宋" w:hAnsi="仿宋" w:eastAsia="仿宋"/>
          <w:b/>
          <w:kern w:val="0"/>
          <w:sz w:val="32"/>
          <w:szCs w:val="32"/>
          <w:lang w:val="en-US" w:eastAsia="zh-CN" w:bidi="ar-SA"/>
        </w:rPr>
        <w:t>条</w:t>
      </w:r>
      <w:r>
        <w:rPr>
          <w:rStyle w:val="7"/>
          <w:rFonts w:ascii="宋体" w:hAnsi="宋体" w:eastAsia="仿宋"/>
          <w:kern w:val="0"/>
          <w:sz w:val="32"/>
          <w:szCs w:val="32"/>
          <w:lang w:val="en-US" w:eastAsia="zh-CN" w:bidi="ar-SA"/>
        </w:rPr>
        <w:t> </w:t>
      </w:r>
      <w:r>
        <w:rPr>
          <w:rStyle w:val="7"/>
          <w:rFonts w:ascii="仿宋" w:hAnsi="仿宋" w:eastAsia="仿宋"/>
          <w:kern w:val="0"/>
          <w:sz w:val="32"/>
          <w:szCs w:val="32"/>
          <w:lang w:val="en-US" w:eastAsia="zh-CN" w:bidi="ar-SA"/>
        </w:rPr>
        <w:t>从事建设工程监理活动，应当遵循“公平、独立、诚信、科学”的准则，遵守国家和地方的法律法规及相关政策，守法经营，严格监理，热情服务，按照建设工程监理规范和监理合同约定，认真履行监理职责，承担监理责任。</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643" w:firstLineChars="200"/>
        <w:jc w:val="both"/>
        <w:textAlignment w:val="baseline"/>
        <w:rPr>
          <w:rStyle w:val="7"/>
          <w:rFonts w:ascii="仿宋" w:hAnsi="仿宋" w:eastAsia="仿宋"/>
          <w:kern w:val="0"/>
          <w:sz w:val="32"/>
          <w:szCs w:val="32"/>
          <w:lang w:val="en-US" w:eastAsia="zh-CN" w:bidi="ar-SA"/>
        </w:rPr>
      </w:pPr>
      <w:r>
        <w:rPr>
          <w:rStyle w:val="7"/>
          <w:rFonts w:ascii="仿宋" w:hAnsi="仿宋" w:eastAsia="仿宋"/>
          <w:b/>
          <w:kern w:val="0"/>
          <w:sz w:val="32"/>
          <w:szCs w:val="32"/>
          <w:lang w:val="en-US" w:eastAsia="zh-CN" w:bidi="ar-SA"/>
        </w:rPr>
        <w:t>第</w:t>
      </w:r>
      <w:r>
        <w:rPr>
          <w:rStyle w:val="7"/>
          <w:rFonts w:hint="eastAsia" w:ascii="仿宋" w:hAnsi="仿宋" w:eastAsia="仿宋"/>
          <w:b/>
          <w:kern w:val="0"/>
          <w:sz w:val="32"/>
          <w:szCs w:val="32"/>
          <w:lang w:val="en-US" w:eastAsia="zh-CN" w:bidi="ar-SA"/>
        </w:rPr>
        <w:t>五</w:t>
      </w:r>
      <w:r>
        <w:rPr>
          <w:rStyle w:val="7"/>
          <w:rFonts w:ascii="仿宋" w:hAnsi="仿宋" w:eastAsia="仿宋"/>
          <w:b/>
          <w:kern w:val="0"/>
          <w:sz w:val="32"/>
          <w:szCs w:val="32"/>
          <w:lang w:val="en-US" w:eastAsia="zh-CN" w:bidi="ar-SA"/>
        </w:rPr>
        <w:t>条</w:t>
      </w:r>
      <w:r>
        <w:rPr>
          <w:rStyle w:val="7"/>
          <w:rFonts w:ascii="仿宋" w:hAnsi="仿宋" w:eastAsia="仿宋"/>
          <w:kern w:val="0"/>
          <w:sz w:val="32"/>
          <w:szCs w:val="32"/>
          <w:lang w:val="en-US" w:eastAsia="zh-CN" w:bidi="ar-SA"/>
        </w:rPr>
        <w:t xml:space="preserve"> </w:t>
      </w:r>
      <w:r>
        <w:rPr>
          <w:rStyle w:val="7"/>
          <w:rFonts w:hint="eastAsia" w:ascii="仿宋" w:hAnsi="仿宋" w:eastAsia="仿宋"/>
          <w:kern w:val="0"/>
          <w:sz w:val="32"/>
          <w:szCs w:val="32"/>
          <w:lang w:val="en-US" w:eastAsia="zh-CN" w:bidi="ar-SA"/>
        </w:rPr>
        <w:t xml:space="preserve"> </w:t>
      </w:r>
      <w:r>
        <w:rPr>
          <w:rStyle w:val="7"/>
          <w:rFonts w:ascii="仿宋" w:hAnsi="仿宋" w:eastAsia="仿宋"/>
          <w:kern w:val="0"/>
          <w:sz w:val="32"/>
          <w:szCs w:val="32"/>
          <w:lang w:val="en-US" w:eastAsia="zh-CN" w:bidi="ar-SA"/>
        </w:rPr>
        <w:t>不得在资质申请、资质晋级、资质变更、资质延续</w:t>
      </w:r>
      <w:r>
        <w:rPr>
          <w:rStyle w:val="7"/>
          <w:rFonts w:hint="eastAsia" w:ascii="仿宋" w:hAnsi="仿宋" w:eastAsia="仿宋"/>
          <w:kern w:val="0"/>
          <w:sz w:val="32"/>
          <w:szCs w:val="32"/>
          <w:lang w:val="en-US" w:eastAsia="zh-CN" w:bidi="ar-SA"/>
        </w:rPr>
        <w:t>、参加监理企业</w:t>
      </w:r>
      <w:r>
        <w:rPr>
          <w:rStyle w:val="7"/>
          <w:rFonts w:hint="eastAsia" w:ascii="仿宋" w:hAnsi="仿宋" w:eastAsia="仿宋"/>
          <w:color w:val="000000" w:themeColor="text1"/>
          <w:kern w:val="0"/>
          <w:sz w:val="32"/>
          <w:szCs w:val="32"/>
          <w:lang w:val="en-US" w:eastAsia="zh-CN" w:bidi="ar-SA"/>
          <w14:textFill>
            <w14:solidFill>
              <w14:schemeClr w14:val="tx1"/>
            </w14:solidFill>
          </w14:textFill>
        </w:rPr>
        <w:t>和</w:t>
      </w:r>
      <w:r>
        <w:rPr>
          <w:rStyle w:val="7"/>
          <w:rFonts w:hint="eastAsia" w:ascii="仿宋" w:hAnsi="仿宋" w:eastAsia="仿宋"/>
          <w:kern w:val="0"/>
          <w:sz w:val="32"/>
          <w:szCs w:val="32"/>
          <w:lang w:val="en-US" w:eastAsia="zh-CN" w:bidi="ar-SA"/>
        </w:rPr>
        <w:t>人员信用评估（以下</w:t>
      </w:r>
      <w:r>
        <w:rPr>
          <w:rStyle w:val="7"/>
          <w:rFonts w:ascii="仿宋" w:hAnsi="仿宋" w:eastAsia="仿宋" w:cs="Times New Roman"/>
          <w:bCs/>
          <w:kern w:val="2"/>
          <w:sz w:val="32"/>
          <w:szCs w:val="32"/>
          <w:lang w:val="en-US" w:eastAsia="zh-CN" w:bidi="ar-SA"/>
        </w:rPr>
        <w:t>简称信用评</w:t>
      </w:r>
      <w:r>
        <w:rPr>
          <w:rStyle w:val="7"/>
          <w:rFonts w:hint="eastAsia" w:ascii="仿宋" w:hAnsi="仿宋" w:eastAsia="仿宋" w:cs="Times New Roman"/>
          <w:bCs/>
          <w:kern w:val="2"/>
          <w:sz w:val="32"/>
          <w:szCs w:val="32"/>
          <w:lang w:val="en-US" w:eastAsia="zh-CN" w:bidi="ar-SA"/>
        </w:rPr>
        <w:t>估</w:t>
      </w:r>
      <w:r>
        <w:rPr>
          <w:rStyle w:val="7"/>
          <w:rFonts w:ascii="仿宋" w:hAnsi="仿宋" w:eastAsia="仿宋" w:cs="Times New Roman"/>
          <w:bCs/>
          <w:kern w:val="2"/>
          <w:sz w:val="32"/>
          <w:szCs w:val="32"/>
          <w:lang w:val="en-US" w:eastAsia="zh-CN" w:bidi="ar-SA"/>
        </w:rPr>
        <w:t>）</w:t>
      </w:r>
      <w:r>
        <w:rPr>
          <w:rStyle w:val="7"/>
          <w:rFonts w:ascii="仿宋" w:hAnsi="仿宋" w:eastAsia="仿宋"/>
          <w:kern w:val="0"/>
          <w:sz w:val="32"/>
          <w:szCs w:val="32"/>
          <w:lang w:val="en-US" w:eastAsia="zh-CN" w:bidi="ar-SA"/>
        </w:rPr>
        <w:t>时隐瞒真实情况，弄虚作假</w:t>
      </w:r>
      <w:r>
        <w:rPr>
          <w:rStyle w:val="7"/>
          <w:rFonts w:hint="eastAsia" w:ascii="仿宋" w:hAnsi="仿宋" w:eastAsia="仿宋"/>
          <w:kern w:val="0"/>
          <w:sz w:val="32"/>
          <w:szCs w:val="32"/>
          <w:lang w:val="en-US" w:eastAsia="zh-CN" w:bidi="ar-SA"/>
        </w:rPr>
        <w:t>。</w:t>
      </w:r>
    </w:p>
    <w:p>
      <w:pPr>
        <w:pStyle w:val="4"/>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500" w:lineRule="exact"/>
        <w:ind w:firstLine="643" w:firstLineChars="200"/>
        <w:jc w:val="left"/>
        <w:textAlignment w:val="baseline"/>
        <w:rPr>
          <w:rStyle w:val="7"/>
          <w:rFonts w:hint="eastAsia" w:ascii="仿宋" w:hAnsi="仿宋" w:eastAsia="仿宋"/>
          <w:kern w:val="0"/>
          <w:sz w:val="32"/>
          <w:szCs w:val="32"/>
          <w:lang w:val="en-US" w:eastAsia="zh-CN" w:bidi="ar-SA"/>
        </w:rPr>
      </w:pPr>
      <w:r>
        <w:rPr>
          <w:rStyle w:val="7"/>
          <w:rFonts w:ascii="仿宋" w:hAnsi="仿宋" w:eastAsia="仿宋"/>
          <w:b/>
          <w:kern w:val="0"/>
          <w:sz w:val="32"/>
          <w:szCs w:val="32"/>
          <w:lang w:val="en-US" w:eastAsia="zh-CN" w:bidi="ar-SA"/>
        </w:rPr>
        <w:t>第</w:t>
      </w:r>
      <w:r>
        <w:rPr>
          <w:rStyle w:val="7"/>
          <w:rFonts w:hint="eastAsia" w:ascii="仿宋" w:hAnsi="仿宋" w:eastAsia="仿宋"/>
          <w:b/>
          <w:kern w:val="0"/>
          <w:sz w:val="32"/>
          <w:szCs w:val="32"/>
          <w:lang w:val="en-US" w:eastAsia="zh-CN" w:bidi="ar-SA"/>
        </w:rPr>
        <w:t>六</w:t>
      </w:r>
      <w:r>
        <w:rPr>
          <w:rStyle w:val="7"/>
          <w:rFonts w:ascii="仿宋" w:hAnsi="仿宋" w:eastAsia="仿宋"/>
          <w:b/>
          <w:kern w:val="0"/>
          <w:sz w:val="32"/>
          <w:szCs w:val="32"/>
          <w:lang w:val="en-US" w:eastAsia="zh-CN" w:bidi="ar-SA"/>
        </w:rPr>
        <w:t>条</w:t>
      </w:r>
      <w:r>
        <w:rPr>
          <w:rStyle w:val="7"/>
          <w:rFonts w:hint="eastAsia" w:ascii="仿宋" w:hAnsi="仿宋" w:eastAsia="仿宋"/>
          <w:b/>
          <w:kern w:val="0"/>
          <w:sz w:val="32"/>
          <w:szCs w:val="32"/>
          <w:lang w:val="en-US" w:eastAsia="zh-CN" w:bidi="ar-SA"/>
        </w:rPr>
        <w:t xml:space="preserve"> </w:t>
      </w:r>
      <w:r>
        <w:rPr>
          <w:rStyle w:val="7"/>
          <w:rFonts w:ascii="仿宋" w:hAnsi="仿宋" w:eastAsia="仿宋"/>
          <w:kern w:val="0"/>
          <w:sz w:val="32"/>
          <w:szCs w:val="32"/>
          <w:lang w:val="en-US" w:eastAsia="zh-CN" w:bidi="ar-SA"/>
        </w:rPr>
        <w:t xml:space="preserve"> </w:t>
      </w:r>
      <w:r>
        <w:rPr>
          <w:rStyle w:val="7"/>
          <w:rFonts w:hint="eastAsia" w:ascii="仿宋" w:hAnsi="仿宋" w:eastAsia="仿宋"/>
          <w:kern w:val="0"/>
          <w:sz w:val="32"/>
          <w:szCs w:val="32"/>
          <w:lang w:val="en-US" w:eastAsia="zh-CN" w:bidi="ar-SA"/>
        </w:rPr>
        <w:t>依据有关法规与委托方签订《建设工程监理合同》，不得</w:t>
      </w:r>
      <w:r>
        <w:rPr>
          <w:rStyle w:val="7"/>
          <w:rFonts w:ascii="仿宋" w:hAnsi="仿宋" w:eastAsia="仿宋"/>
          <w:kern w:val="0"/>
          <w:sz w:val="32"/>
          <w:szCs w:val="32"/>
          <w:lang w:val="en-US" w:eastAsia="zh-CN" w:bidi="ar-SA"/>
        </w:rPr>
        <w:t>签订有损国家、行业、集体或他人利益的虚假监理合同或附加条款，严禁</w:t>
      </w:r>
      <w:r>
        <w:rPr>
          <w:rStyle w:val="7"/>
          <w:rFonts w:hint="eastAsia" w:ascii="仿宋" w:hAnsi="仿宋" w:eastAsia="仿宋"/>
          <w:kern w:val="0"/>
          <w:sz w:val="32"/>
          <w:szCs w:val="32"/>
          <w:lang w:val="en-US" w:eastAsia="zh-CN" w:bidi="ar-SA"/>
        </w:rPr>
        <w:t>签订“</w:t>
      </w:r>
      <w:r>
        <w:rPr>
          <w:rStyle w:val="7"/>
          <w:rFonts w:ascii="仿宋" w:hAnsi="仿宋" w:eastAsia="仿宋"/>
          <w:kern w:val="0"/>
          <w:sz w:val="32"/>
          <w:szCs w:val="32"/>
          <w:lang w:val="en-US" w:eastAsia="zh-CN" w:bidi="ar-SA"/>
        </w:rPr>
        <w:t>阴阳合同</w:t>
      </w:r>
      <w:r>
        <w:rPr>
          <w:rStyle w:val="7"/>
          <w:rFonts w:hint="eastAsia" w:ascii="仿宋" w:hAnsi="仿宋" w:eastAsia="仿宋"/>
          <w:kern w:val="0"/>
          <w:sz w:val="32"/>
          <w:szCs w:val="32"/>
          <w:lang w:val="en-US" w:eastAsia="zh-CN" w:bidi="ar-SA"/>
        </w:rPr>
        <w:t>”。</w:t>
      </w:r>
    </w:p>
    <w:p>
      <w:pPr>
        <w:pStyle w:val="4"/>
        <w:keepNext w:val="0"/>
        <w:keepLines w:val="0"/>
        <w:pageBreakBefore w:val="0"/>
        <w:widowControl/>
        <w:numPr>
          <w:ilvl w:val="0"/>
          <w:numId w:val="0"/>
        </w:numPr>
        <w:kinsoku/>
        <w:wordWrap/>
        <w:overflowPunct/>
        <w:topLinePunct w:val="0"/>
        <w:autoSpaceDE/>
        <w:autoSpaceDN/>
        <w:bidi w:val="0"/>
        <w:adjustRightInd/>
        <w:spacing w:before="0" w:beforeAutospacing="0" w:after="0" w:afterAutospacing="0" w:line="500" w:lineRule="exact"/>
        <w:ind w:left="0" w:leftChars="0" w:firstLine="643" w:firstLineChars="200"/>
        <w:jc w:val="left"/>
        <w:textAlignment w:val="baseline"/>
        <w:rPr>
          <w:rStyle w:val="7"/>
          <w:rFonts w:hint="eastAsia" w:ascii="仿宋" w:hAnsi="仿宋" w:eastAsia="仿宋"/>
          <w:kern w:val="0"/>
          <w:sz w:val="32"/>
          <w:szCs w:val="32"/>
          <w:lang w:val="en-US" w:eastAsia="zh-CN" w:bidi="ar-SA"/>
        </w:rPr>
      </w:pPr>
      <w:r>
        <w:rPr>
          <w:rStyle w:val="7"/>
          <w:rFonts w:hint="eastAsia" w:ascii="仿宋" w:hAnsi="仿宋" w:eastAsia="仿宋"/>
          <w:b/>
          <w:bCs/>
          <w:kern w:val="0"/>
          <w:sz w:val="32"/>
          <w:szCs w:val="32"/>
          <w:lang w:val="en-US" w:eastAsia="zh-CN" w:bidi="ar-SA"/>
        </w:rPr>
        <w:t xml:space="preserve">第七条 </w:t>
      </w:r>
      <w:r>
        <w:rPr>
          <w:rStyle w:val="7"/>
          <w:rFonts w:hint="eastAsia" w:ascii="仿宋" w:hAnsi="仿宋" w:eastAsia="仿宋"/>
          <w:kern w:val="0"/>
          <w:sz w:val="32"/>
          <w:szCs w:val="32"/>
          <w:lang w:val="en-US" w:eastAsia="zh-CN" w:bidi="ar-SA"/>
        </w:rPr>
        <w:t xml:space="preserve"> </w:t>
      </w:r>
      <w:r>
        <w:rPr>
          <w:rStyle w:val="7"/>
          <w:rFonts w:ascii="仿宋" w:hAnsi="仿宋" w:eastAsia="仿宋"/>
          <w:kern w:val="0"/>
          <w:sz w:val="32"/>
          <w:szCs w:val="32"/>
          <w:lang w:val="en-US" w:eastAsia="zh-CN" w:bidi="ar-SA"/>
        </w:rPr>
        <w:t>严格执行国家或行业管理</w:t>
      </w:r>
      <w:r>
        <w:rPr>
          <w:rStyle w:val="7"/>
          <w:rFonts w:hint="eastAsia" w:ascii="仿宋" w:hAnsi="仿宋" w:eastAsia="仿宋"/>
          <w:kern w:val="0"/>
          <w:sz w:val="32"/>
          <w:szCs w:val="32"/>
          <w:lang w:val="en-US" w:eastAsia="zh-CN" w:bidi="ar-SA"/>
        </w:rPr>
        <w:t>有关规定</w:t>
      </w:r>
      <w:r>
        <w:rPr>
          <w:rStyle w:val="7"/>
          <w:rFonts w:ascii="仿宋" w:hAnsi="仿宋" w:eastAsia="仿宋"/>
          <w:kern w:val="0"/>
          <w:sz w:val="32"/>
          <w:szCs w:val="32"/>
          <w:lang w:val="en-US" w:eastAsia="zh-CN" w:bidi="ar-SA"/>
        </w:rPr>
        <w:t>，实行有偿服务，根据与委托方协商的服务项目、服务内容、服务质量确定服务价格，促进优质优价</w:t>
      </w:r>
      <w:r>
        <w:rPr>
          <w:rStyle w:val="7"/>
          <w:rFonts w:hint="eastAsia" w:ascii="仿宋" w:hAnsi="仿宋" w:eastAsia="仿宋"/>
          <w:kern w:val="0"/>
          <w:sz w:val="32"/>
          <w:szCs w:val="32"/>
          <w:lang w:val="en-US" w:eastAsia="zh-CN" w:bidi="ar-SA"/>
        </w:rPr>
        <w:t>。</w:t>
      </w:r>
    </w:p>
    <w:p>
      <w:pPr>
        <w:pStyle w:val="4"/>
        <w:keepNext w:val="0"/>
        <w:keepLines w:val="0"/>
        <w:pageBreakBefore w:val="0"/>
        <w:widowControl/>
        <w:kinsoku/>
        <w:wordWrap/>
        <w:overflowPunct/>
        <w:topLinePunct w:val="0"/>
        <w:autoSpaceDE/>
        <w:autoSpaceDN/>
        <w:bidi w:val="0"/>
        <w:adjustRightInd/>
        <w:spacing w:before="0" w:beforeAutospacing="0" w:after="0" w:afterAutospacing="0" w:line="500" w:lineRule="exact"/>
        <w:ind w:firstLine="643" w:firstLineChars="200"/>
        <w:jc w:val="left"/>
        <w:textAlignment w:val="baseline"/>
        <w:rPr>
          <w:rStyle w:val="7"/>
          <w:rFonts w:hint="eastAsia" w:ascii="仿宋" w:hAnsi="仿宋" w:eastAsia="仿宋"/>
          <w:kern w:val="0"/>
          <w:sz w:val="32"/>
          <w:szCs w:val="32"/>
          <w:lang w:val="en-US" w:eastAsia="zh-CN" w:bidi="ar-SA"/>
        </w:rPr>
      </w:pPr>
      <w:r>
        <w:rPr>
          <w:rStyle w:val="7"/>
          <w:rFonts w:hint="eastAsia" w:ascii="仿宋" w:hAnsi="仿宋" w:eastAsia="仿宋"/>
          <w:b/>
          <w:bCs/>
          <w:kern w:val="0"/>
          <w:sz w:val="32"/>
          <w:szCs w:val="32"/>
          <w:lang w:val="en-US" w:eastAsia="zh-CN" w:bidi="ar-SA"/>
        </w:rPr>
        <w:t>第八条</w:t>
      </w:r>
      <w:r>
        <w:rPr>
          <w:rStyle w:val="7"/>
          <w:rFonts w:hint="eastAsia" w:ascii="仿宋" w:hAnsi="仿宋" w:eastAsia="仿宋"/>
          <w:kern w:val="0"/>
          <w:sz w:val="32"/>
          <w:szCs w:val="32"/>
          <w:lang w:val="en-US" w:eastAsia="zh-CN" w:bidi="ar-SA"/>
        </w:rPr>
        <w:t xml:space="preserve">  在</w:t>
      </w:r>
      <w:r>
        <w:rPr>
          <w:rStyle w:val="7"/>
          <w:rFonts w:ascii="仿宋" w:hAnsi="仿宋" w:eastAsia="仿宋"/>
          <w:kern w:val="0"/>
          <w:sz w:val="32"/>
          <w:szCs w:val="32"/>
          <w:lang w:val="en-US" w:eastAsia="zh-CN" w:bidi="ar-SA"/>
        </w:rPr>
        <w:t>监理</w:t>
      </w:r>
      <w:r>
        <w:rPr>
          <w:rStyle w:val="7"/>
          <w:rFonts w:hint="eastAsia" w:ascii="仿宋" w:hAnsi="仿宋" w:eastAsia="仿宋"/>
          <w:kern w:val="0"/>
          <w:sz w:val="32"/>
          <w:szCs w:val="32"/>
          <w:lang w:val="en-US" w:eastAsia="zh-CN" w:bidi="ar-SA"/>
        </w:rPr>
        <w:t>招投标</w:t>
      </w:r>
      <w:r>
        <w:rPr>
          <w:rStyle w:val="7"/>
          <w:rFonts w:ascii="仿宋" w:hAnsi="仿宋" w:eastAsia="仿宋"/>
          <w:kern w:val="0"/>
          <w:sz w:val="32"/>
          <w:szCs w:val="32"/>
          <w:lang w:val="en-US" w:eastAsia="zh-CN" w:bidi="ar-SA"/>
        </w:rPr>
        <w:t>活动中</w:t>
      </w:r>
      <w:r>
        <w:rPr>
          <w:rStyle w:val="7"/>
          <w:rFonts w:hint="eastAsia" w:ascii="仿宋" w:hAnsi="仿宋" w:eastAsia="仿宋"/>
          <w:kern w:val="0"/>
          <w:sz w:val="32"/>
          <w:szCs w:val="32"/>
          <w:lang w:val="en-US" w:eastAsia="zh-CN" w:bidi="ar-SA"/>
        </w:rPr>
        <w:t>，</w:t>
      </w:r>
      <w:r>
        <w:rPr>
          <w:rStyle w:val="7"/>
          <w:rFonts w:ascii="仿宋" w:hAnsi="仿宋" w:eastAsia="仿宋"/>
          <w:kern w:val="0"/>
          <w:sz w:val="32"/>
          <w:szCs w:val="32"/>
          <w:lang w:val="en-US" w:eastAsia="zh-CN" w:bidi="ar-SA"/>
        </w:rPr>
        <w:t>坚持诚实信用原则，公平竞争，维护市场秩序。不得在监理招标投标活动中</w:t>
      </w:r>
      <w:r>
        <w:rPr>
          <w:rStyle w:val="7"/>
          <w:rFonts w:hint="eastAsia" w:ascii="仿宋" w:hAnsi="仿宋" w:eastAsia="仿宋"/>
          <w:kern w:val="0"/>
          <w:sz w:val="32"/>
          <w:szCs w:val="32"/>
          <w:lang w:val="en-US" w:eastAsia="zh-CN" w:bidi="ar-SA"/>
        </w:rPr>
        <w:t>弄虚作假，</w:t>
      </w:r>
      <w:r>
        <w:rPr>
          <w:rStyle w:val="7"/>
          <w:rFonts w:ascii="仿宋" w:hAnsi="仿宋" w:eastAsia="仿宋"/>
          <w:kern w:val="0"/>
          <w:sz w:val="32"/>
          <w:szCs w:val="32"/>
          <w:lang w:val="en-US" w:eastAsia="zh-CN" w:bidi="ar-SA"/>
        </w:rPr>
        <w:t>串通作弊</w:t>
      </w:r>
      <w:r>
        <w:rPr>
          <w:rStyle w:val="7"/>
          <w:rFonts w:hint="eastAsia" w:ascii="仿宋" w:hAnsi="仿宋" w:eastAsia="仿宋"/>
          <w:kern w:val="0"/>
          <w:sz w:val="32"/>
          <w:szCs w:val="32"/>
          <w:lang w:val="en-US" w:eastAsia="zh-CN" w:bidi="ar-SA"/>
        </w:rPr>
        <w:t>，</w:t>
      </w:r>
      <w:r>
        <w:rPr>
          <w:rStyle w:val="7"/>
          <w:rFonts w:ascii="仿宋" w:hAnsi="仿宋" w:eastAsia="仿宋"/>
          <w:kern w:val="0"/>
          <w:sz w:val="32"/>
          <w:szCs w:val="32"/>
          <w:lang w:val="en-US" w:eastAsia="zh-CN" w:bidi="ar-SA"/>
        </w:rPr>
        <w:t>不得以诋毁对方、恶意竞价（低于监理成本报价）</w:t>
      </w:r>
      <w:r>
        <w:rPr>
          <w:rStyle w:val="7"/>
          <w:rFonts w:hint="eastAsia" w:ascii="仿宋" w:hAnsi="仿宋" w:eastAsia="仿宋"/>
          <w:kern w:val="0"/>
          <w:sz w:val="32"/>
          <w:szCs w:val="32"/>
          <w:lang w:val="en-US" w:eastAsia="zh-CN" w:bidi="ar-SA"/>
        </w:rPr>
        <w:t>进行投标。监理服务收费可参照原国家发改委和住建部《建设工程监理与相关服务收费标准》（发改价格[2007]670号）和《河北省建设工程监理与相关服务酬金计费规则》(冀建市研[2016]6号）。</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643" w:firstLineChars="200"/>
        <w:jc w:val="both"/>
        <w:textAlignment w:val="baseline"/>
        <w:rPr>
          <w:rStyle w:val="7"/>
          <w:rFonts w:ascii="仿宋" w:hAnsi="仿宋" w:eastAsia="仿宋"/>
          <w:kern w:val="0"/>
          <w:sz w:val="32"/>
          <w:szCs w:val="32"/>
          <w:lang w:val="en-US" w:eastAsia="zh-CN" w:bidi="ar-SA"/>
        </w:rPr>
      </w:pPr>
      <w:r>
        <w:rPr>
          <w:rStyle w:val="7"/>
          <w:rFonts w:hint="eastAsia" w:ascii="仿宋" w:hAnsi="仿宋" w:eastAsia="仿宋"/>
          <w:b/>
          <w:bCs/>
          <w:kern w:val="0"/>
          <w:sz w:val="32"/>
          <w:szCs w:val="32"/>
          <w:lang w:val="en-US" w:eastAsia="zh-CN" w:bidi="ar-SA"/>
        </w:rPr>
        <w:t xml:space="preserve">第九条 </w:t>
      </w:r>
      <w:r>
        <w:rPr>
          <w:rStyle w:val="7"/>
          <w:rFonts w:hint="eastAsia" w:ascii="仿宋" w:hAnsi="仿宋" w:eastAsia="仿宋"/>
          <w:kern w:val="0"/>
          <w:sz w:val="32"/>
          <w:szCs w:val="32"/>
          <w:lang w:val="en-US" w:eastAsia="zh-CN" w:bidi="ar-SA"/>
        </w:rPr>
        <w:t xml:space="preserve"> </w:t>
      </w:r>
      <w:r>
        <w:rPr>
          <w:rStyle w:val="7"/>
          <w:rFonts w:ascii="仿宋" w:hAnsi="仿宋" w:eastAsia="仿宋"/>
          <w:kern w:val="0"/>
          <w:sz w:val="32"/>
          <w:szCs w:val="32"/>
          <w:lang w:val="en-US" w:eastAsia="zh-CN" w:bidi="ar-SA"/>
        </w:rPr>
        <w:t>在资质等级规定或者批准的监理业务范围内从事监理活动，不得超越资质承担监理业务，不得转让、转包监理业务，不得出借资质证书或者以其他方式允许他人以本单位名义承揽监理业务，不得压级压价，自觉抵制违反相关法规及损害行业利益的行为。</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500" w:lineRule="exact"/>
        <w:ind w:firstLine="643" w:firstLineChars="200"/>
        <w:jc w:val="both"/>
        <w:textAlignment w:val="baseline"/>
        <w:rPr>
          <w:rStyle w:val="7"/>
          <w:rFonts w:ascii="仿宋" w:hAnsi="仿宋" w:eastAsia="仿宋"/>
          <w:kern w:val="2"/>
          <w:sz w:val="32"/>
          <w:szCs w:val="32"/>
          <w:lang w:val="en-US" w:eastAsia="zh-CN" w:bidi="ar-SA"/>
        </w:rPr>
      </w:pPr>
      <w:r>
        <w:rPr>
          <w:rStyle w:val="7"/>
          <w:rFonts w:hint="eastAsia" w:ascii="仿宋" w:hAnsi="仿宋" w:eastAsia="仿宋"/>
          <w:b/>
          <w:bCs/>
          <w:kern w:val="0"/>
          <w:sz w:val="32"/>
          <w:szCs w:val="32"/>
          <w:lang w:val="en-US" w:eastAsia="zh-CN" w:bidi="ar-SA"/>
        </w:rPr>
        <w:t>第十条</w:t>
      </w:r>
      <w:r>
        <w:rPr>
          <w:rStyle w:val="7"/>
          <w:rFonts w:hint="eastAsia" w:ascii="仿宋" w:hAnsi="仿宋" w:eastAsia="仿宋"/>
          <w:kern w:val="0"/>
          <w:sz w:val="32"/>
          <w:szCs w:val="32"/>
          <w:lang w:val="en-US" w:eastAsia="zh-CN" w:bidi="ar-SA"/>
        </w:rPr>
        <w:t xml:space="preserve">  </w:t>
      </w:r>
      <w:r>
        <w:rPr>
          <w:rStyle w:val="7"/>
          <w:rFonts w:ascii="仿宋" w:hAnsi="仿宋" w:eastAsia="仿宋"/>
          <w:kern w:val="0"/>
          <w:sz w:val="32"/>
          <w:szCs w:val="32"/>
          <w:lang w:val="en-US" w:eastAsia="zh-CN" w:bidi="ar-SA"/>
        </w:rPr>
        <w:t>应</w:t>
      </w:r>
      <w:r>
        <w:rPr>
          <w:rStyle w:val="7"/>
          <w:rFonts w:hint="eastAsia" w:ascii="仿宋" w:hAnsi="仿宋" w:eastAsia="仿宋"/>
          <w:kern w:val="0"/>
          <w:sz w:val="32"/>
          <w:szCs w:val="32"/>
          <w:lang w:val="en-US" w:eastAsia="zh-CN" w:bidi="ar-SA"/>
        </w:rPr>
        <w:t>执行《建设工程监理规范》</w:t>
      </w:r>
      <w:r>
        <w:rPr>
          <w:rStyle w:val="7"/>
          <w:rFonts w:hint="eastAsia" w:ascii="仿宋" w:hAnsi="仿宋" w:eastAsia="仿宋"/>
          <w:color w:val="000000" w:themeColor="text1"/>
          <w:kern w:val="0"/>
          <w:sz w:val="32"/>
          <w:szCs w:val="32"/>
          <w:lang w:val="en-US" w:eastAsia="zh-CN" w:bidi="ar-SA"/>
          <w14:textFill>
            <w14:solidFill>
              <w14:schemeClr w14:val="tx1"/>
            </w14:solidFill>
          </w14:textFill>
        </w:rPr>
        <w:t>和</w:t>
      </w:r>
      <w:r>
        <w:rPr>
          <w:rStyle w:val="7"/>
          <w:rFonts w:ascii="仿宋" w:hAnsi="仿宋" w:eastAsia="仿宋"/>
          <w:color w:val="000000" w:themeColor="text1"/>
          <w:kern w:val="0"/>
          <w:sz w:val="32"/>
          <w:szCs w:val="32"/>
          <w:lang w:val="en-US" w:eastAsia="zh-CN" w:bidi="ar-SA"/>
          <w14:textFill>
            <w14:solidFill>
              <w14:schemeClr w14:val="tx1"/>
            </w14:solidFill>
          </w14:textFill>
        </w:rPr>
        <w:t>监理</w:t>
      </w:r>
      <w:r>
        <w:rPr>
          <w:rStyle w:val="7"/>
          <w:rFonts w:hint="eastAsia" w:ascii="仿宋" w:hAnsi="仿宋" w:eastAsia="仿宋"/>
          <w:color w:val="000000" w:themeColor="text1"/>
          <w:kern w:val="0"/>
          <w:sz w:val="32"/>
          <w:szCs w:val="32"/>
          <w:lang w:val="en-US" w:eastAsia="zh-CN" w:bidi="ar-SA"/>
          <w14:textFill>
            <w14:solidFill>
              <w14:schemeClr w14:val="tx1"/>
            </w14:solidFill>
          </w14:textFill>
        </w:rPr>
        <w:t>行业工作标准，</w:t>
      </w:r>
      <w:r>
        <w:rPr>
          <w:rStyle w:val="7"/>
          <w:rFonts w:ascii="仿宋" w:hAnsi="仿宋" w:eastAsia="仿宋"/>
          <w:color w:val="000000" w:themeColor="text1"/>
          <w:kern w:val="0"/>
          <w:sz w:val="32"/>
          <w:szCs w:val="32"/>
          <w:lang w:val="en-US" w:eastAsia="zh-CN" w:bidi="ar-SA"/>
          <w14:textFill>
            <w14:solidFill>
              <w14:schemeClr w14:val="tx1"/>
            </w14:solidFill>
          </w14:textFill>
        </w:rPr>
        <w:t>设立项目监理机构，</w:t>
      </w:r>
      <w:r>
        <w:rPr>
          <w:rStyle w:val="7"/>
          <w:rFonts w:hint="eastAsia" w:ascii="仿宋" w:hAnsi="仿宋" w:eastAsia="仿宋"/>
          <w:color w:val="000000" w:themeColor="text1"/>
          <w:kern w:val="0"/>
          <w:sz w:val="32"/>
          <w:szCs w:val="32"/>
          <w:lang w:val="en-US" w:eastAsia="zh-CN" w:bidi="ar-SA"/>
          <w14:textFill>
            <w14:solidFill>
              <w14:schemeClr w14:val="tx1"/>
            </w14:solidFill>
          </w14:textFill>
        </w:rPr>
        <w:t>任命总监理工程师，</w:t>
      </w:r>
      <w:r>
        <w:rPr>
          <w:rStyle w:val="7"/>
          <w:rFonts w:ascii="仿宋" w:hAnsi="仿宋" w:eastAsia="仿宋"/>
          <w:color w:val="000000" w:themeColor="text1"/>
          <w:kern w:val="0"/>
          <w:sz w:val="32"/>
          <w:szCs w:val="32"/>
          <w:lang w:val="en-US" w:eastAsia="zh-CN" w:bidi="ar-SA"/>
          <w14:textFill>
            <w14:solidFill>
              <w14:schemeClr w14:val="tx1"/>
            </w14:solidFill>
          </w14:textFill>
        </w:rPr>
        <w:t>配置</w:t>
      </w:r>
      <w:r>
        <w:rPr>
          <w:rStyle w:val="7"/>
          <w:rFonts w:hint="eastAsia" w:ascii="仿宋" w:hAnsi="仿宋" w:eastAsia="仿宋"/>
          <w:color w:val="000000" w:themeColor="text1"/>
          <w:kern w:val="0"/>
          <w:sz w:val="32"/>
          <w:szCs w:val="32"/>
          <w:lang w:val="en-US" w:eastAsia="zh-CN" w:bidi="ar-SA"/>
          <w14:textFill>
            <w14:solidFill>
              <w14:schemeClr w14:val="tx1"/>
            </w14:solidFill>
          </w14:textFill>
        </w:rPr>
        <w:t>满足监理工作要求的</w:t>
      </w:r>
      <w:r>
        <w:rPr>
          <w:rStyle w:val="7"/>
          <w:rFonts w:ascii="仿宋" w:hAnsi="仿宋" w:eastAsia="仿宋"/>
          <w:color w:val="000000" w:themeColor="text1"/>
          <w:kern w:val="0"/>
          <w:sz w:val="32"/>
          <w:szCs w:val="32"/>
          <w:lang w:val="en-US" w:eastAsia="zh-CN" w:bidi="ar-SA"/>
          <w14:textFill>
            <w14:solidFill>
              <w14:schemeClr w14:val="tx1"/>
            </w14:solidFill>
          </w14:textFill>
        </w:rPr>
        <w:t>监理人员和设施，</w:t>
      </w:r>
      <w:r>
        <w:rPr>
          <w:rStyle w:val="7"/>
          <w:rFonts w:hint="eastAsia" w:ascii="仿宋" w:hAnsi="仿宋" w:eastAsia="仿宋"/>
          <w:color w:val="000000" w:themeColor="text1"/>
          <w:kern w:val="0"/>
          <w:sz w:val="32"/>
          <w:szCs w:val="32"/>
          <w:lang w:val="en-US" w:eastAsia="zh-CN" w:bidi="ar-SA"/>
          <w14:textFill>
            <w14:solidFill>
              <w14:schemeClr w14:val="tx1"/>
            </w14:solidFill>
          </w14:textFill>
        </w:rPr>
        <w:t>认真履行监理职</w:t>
      </w:r>
      <w:r>
        <w:rPr>
          <w:rStyle w:val="7"/>
          <w:rFonts w:hint="eastAsia" w:ascii="仿宋" w:hAnsi="仿宋" w:eastAsia="仿宋"/>
          <w:kern w:val="0"/>
          <w:sz w:val="32"/>
          <w:szCs w:val="32"/>
          <w:lang w:val="en-US" w:eastAsia="zh-CN" w:bidi="ar-SA"/>
        </w:rPr>
        <w:t>责，保证监理服务质量，建设行政主管部门或行业协会对项目监理机构工作进行抽检时，监理工作评价不低于基本合格等级。</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643" w:firstLineChars="200"/>
        <w:jc w:val="both"/>
        <w:textAlignment w:val="baseline"/>
        <w:rPr>
          <w:rStyle w:val="7"/>
          <w:rFonts w:ascii="仿宋" w:hAnsi="仿宋" w:eastAsia="仿宋"/>
          <w:kern w:val="2"/>
          <w:sz w:val="32"/>
          <w:szCs w:val="32"/>
          <w:lang w:val="en-US" w:eastAsia="zh-CN" w:bidi="ar-SA"/>
        </w:rPr>
      </w:pPr>
      <w:r>
        <w:rPr>
          <w:rStyle w:val="7"/>
          <w:rFonts w:ascii="仿宋" w:hAnsi="仿宋" w:eastAsia="仿宋"/>
          <w:b/>
          <w:kern w:val="0"/>
          <w:sz w:val="32"/>
          <w:szCs w:val="32"/>
          <w:lang w:val="en-US" w:eastAsia="zh-CN" w:bidi="ar-SA"/>
        </w:rPr>
        <w:t>第</w:t>
      </w:r>
      <w:r>
        <w:rPr>
          <w:rStyle w:val="7"/>
          <w:rFonts w:hint="eastAsia" w:ascii="仿宋" w:hAnsi="仿宋" w:eastAsia="仿宋"/>
          <w:b/>
          <w:kern w:val="0"/>
          <w:sz w:val="32"/>
          <w:szCs w:val="32"/>
          <w:lang w:val="en-US" w:eastAsia="zh-CN" w:bidi="ar-SA"/>
        </w:rPr>
        <w:t>十一</w:t>
      </w:r>
      <w:r>
        <w:rPr>
          <w:rStyle w:val="7"/>
          <w:rFonts w:ascii="仿宋" w:hAnsi="仿宋" w:eastAsia="仿宋"/>
          <w:b/>
          <w:kern w:val="0"/>
          <w:sz w:val="32"/>
          <w:szCs w:val="32"/>
          <w:lang w:val="en-US" w:eastAsia="zh-CN" w:bidi="ar-SA"/>
        </w:rPr>
        <w:t>条</w:t>
      </w:r>
      <w:r>
        <w:rPr>
          <w:rStyle w:val="7"/>
          <w:rFonts w:ascii="宋体" w:hAnsi="宋体" w:eastAsia="仿宋"/>
          <w:kern w:val="0"/>
          <w:sz w:val="32"/>
          <w:szCs w:val="32"/>
          <w:lang w:val="en-US" w:eastAsia="zh-CN" w:bidi="ar-SA"/>
        </w:rPr>
        <w:t> </w:t>
      </w:r>
      <w:r>
        <w:rPr>
          <w:rStyle w:val="7"/>
          <w:rFonts w:ascii="仿宋" w:hAnsi="仿宋" w:eastAsia="仿宋"/>
          <w:kern w:val="0"/>
          <w:sz w:val="32"/>
          <w:szCs w:val="32"/>
          <w:lang w:val="en-US" w:eastAsia="zh-CN" w:bidi="ar-SA"/>
        </w:rPr>
        <w:t>应维护委托方的</w:t>
      </w:r>
      <w:r>
        <w:rPr>
          <w:rStyle w:val="7"/>
          <w:rFonts w:ascii="仿宋" w:hAnsi="仿宋" w:eastAsia="仿宋"/>
          <w:color w:val="000000" w:themeColor="text1"/>
          <w:kern w:val="0"/>
          <w:sz w:val="32"/>
          <w:szCs w:val="32"/>
          <w:lang w:val="en-US" w:eastAsia="zh-CN" w:bidi="ar-SA"/>
          <w14:textFill>
            <w14:solidFill>
              <w14:schemeClr w14:val="tx1"/>
            </w14:solidFill>
          </w14:textFill>
        </w:rPr>
        <w:t>合法权益，不得损害其他利益相关方的合法权益，不</w:t>
      </w:r>
      <w:r>
        <w:rPr>
          <w:rStyle w:val="7"/>
          <w:rFonts w:ascii="仿宋" w:hAnsi="仿宋" w:eastAsia="仿宋"/>
          <w:kern w:val="0"/>
          <w:sz w:val="32"/>
          <w:szCs w:val="32"/>
          <w:lang w:val="en-US" w:eastAsia="zh-CN" w:bidi="ar-SA"/>
        </w:rPr>
        <w:t>得泄露受监工程所需保密的事项</w:t>
      </w:r>
      <w:r>
        <w:rPr>
          <w:rStyle w:val="7"/>
          <w:rFonts w:hint="eastAsia" w:ascii="仿宋" w:hAnsi="仿宋" w:eastAsia="仿宋"/>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643" w:firstLineChars="200"/>
        <w:jc w:val="both"/>
        <w:textAlignment w:val="baseline"/>
        <w:rPr>
          <w:rStyle w:val="7"/>
          <w:rFonts w:ascii="仿宋" w:hAnsi="仿宋" w:eastAsia="仿宋"/>
          <w:kern w:val="2"/>
          <w:sz w:val="32"/>
          <w:szCs w:val="32"/>
          <w:lang w:val="en-US" w:eastAsia="zh-CN" w:bidi="ar-SA"/>
        </w:rPr>
      </w:pPr>
      <w:r>
        <w:rPr>
          <w:rStyle w:val="7"/>
          <w:rFonts w:hint="eastAsia" w:ascii="仿宋" w:hAnsi="仿宋" w:eastAsia="仿宋"/>
          <w:b/>
          <w:bCs/>
          <w:kern w:val="0"/>
          <w:sz w:val="32"/>
          <w:szCs w:val="32"/>
          <w:lang w:val="en-US" w:eastAsia="zh-CN" w:bidi="ar-SA"/>
        </w:rPr>
        <w:t>第十二条</w:t>
      </w:r>
      <w:r>
        <w:rPr>
          <w:rStyle w:val="7"/>
          <w:rFonts w:hint="eastAsia" w:ascii="仿宋" w:hAnsi="仿宋" w:eastAsia="仿宋"/>
          <w:kern w:val="0"/>
          <w:sz w:val="32"/>
          <w:szCs w:val="32"/>
          <w:lang w:val="en-US" w:eastAsia="zh-CN" w:bidi="ar-SA"/>
        </w:rPr>
        <w:t xml:space="preserve">  </w:t>
      </w:r>
      <w:r>
        <w:rPr>
          <w:rStyle w:val="7"/>
          <w:rFonts w:ascii="仿宋" w:hAnsi="仿宋" w:eastAsia="仿宋"/>
          <w:kern w:val="0"/>
          <w:sz w:val="32"/>
          <w:szCs w:val="32"/>
          <w:lang w:val="en-US" w:eastAsia="zh-CN" w:bidi="ar-SA"/>
        </w:rPr>
        <w:t>不得与被监理</w:t>
      </w:r>
      <w:r>
        <w:rPr>
          <w:rStyle w:val="7"/>
          <w:rFonts w:hint="eastAsia" w:ascii="仿宋" w:hAnsi="仿宋" w:eastAsia="仿宋"/>
          <w:kern w:val="0"/>
          <w:sz w:val="32"/>
          <w:szCs w:val="32"/>
          <w:lang w:val="en-US" w:eastAsia="zh-CN" w:bidi="ar-SA"/>
        </w:rPr>
        <w:t>工程</w:t>
      </w:r>
      <w:r>
        <w:rPr>
          <w:rStyle w:val="7"/>
          <w:rFonts w:ascii="仿宋" w:hAnsi="仿宋" w:eastAsia="仿宋"/>
          <w:kern w:val="0"/>
          <w:sz w:val="32"/>
          <w:szCs w:val="32"/>
          <w:lang w:val="en-US" w:eastAsia="zh-CN" w:bidi="ar-SA"/>
        </w:rPr>
        <w:t>的施工单位及建筑材料、建筑构配件、设备供应单位有隶属关系或其他利害关系。</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500" w:lineRule="exact"/>
        <w:ind w:firstLine="643" w:firstLineChars="200"/>
        <w:jc w:val="both"/>
        <w:textAlignment w:val="baseline"/>
        <w:rPr>
          <w:rStyle w:val="7"/>
          <w:rFonts w:ascii="仿宋" w:hAnsi="仿宋" w:eastAsia="仿宋"/>
          <w:color w:val="000000" w:themeColor="text1"/>
          <w:kern w:val="0"/>
          <w:sz w:val="32"/>
          <w:szCs w:val="32"/>
          <w:lang w:val="en-US" w:eastAsia="zh-CN" w:bidi="ar-SA"/>
          <w14:textFill>
            <w14:solidFill>
              <w14:schemeClr w14:val="tx1"/>
            </w14:solidFill>
          </w14:textFill>
        </w:rPr>
      </w:pPr>
      <w:r>
        <w:rPr>
          <w:rStyle w:val="7"/>
          <w:rFonts w:hint="eastAsia" w:ascii="仿宋" w:hAnsi="仿宋" w:eastAsia="仿宋"/>
          <w:b/>
          <w:bCs/>
          <w:color w:val="000000" w:themeColor="text1"/>
          <w:kern w:val="0"/>
          <w:sz w:val="32"/>
          <w:szCs w:val="32"/>
          <w:lang w:val="en-US" w:eastAsia="zh-CN" w:bidi="ar-SA"/>
          <w14:textFill>
            <w14:solidFill>
              <w14:schemeClr w14:val="tx1"/>
            </w14:solidFill>
          </w14:textFill>
        </w:rPr>
        <w:t>第十三条</w:t>
      </w:r>
      <w:r>
        <w:rPr>
          <w:rStyle w:val="7"/>
          <w:rFonts w:ascii="仿宋" w:hAnsi="仿宋" w:eastAsia="仿宋"/>
          <w:color w:val="000000" w:themeColor="text1"/>
          <w:kern w:val="0"/>
          <w:sz w:val="32"/>
          <w:szCs w:val="32"/>
          <w:lang w:val="en-US" w:eastAsia="zh-CN" w:bidi="ar-SA"/>
          <w14:textFill>
            <w14:solidFill>
              <w14:schemeClr w14:val="tx1"/>
            </w14:solidFill>
          </w14:textFill>
        </w:rPr>
        <w:t xml:space="preserve"> 从事全过程工程咨询服务的监理企业，应按照《建筑法》、《招标投标法》、《全过程工程咨询服务发展的指导意见》</w:t>
      </w:r>
      <w:r>
        <w:rPr>
          <w:rStyle w:val="7"/>
          <w:rFonts w:hint="eastAsia" w:ascii="仿宋" w:hAnsi="仿宋" w:eastAsia="仿宋"/>
          <w:color w:val="000000" w:themeColor="text1"/>
          <w:kern w:val="0"/>
          <w:sz w:val="32"/>
          <w:szCs w:val="32"/>
          <w:lang w:val="en-US" w:eastAsia="zh-CN" w:bidi="ar-SA"/>
          <w14:textFill>
            <w14:solidFill>
              <w14:schemeClr w14:val="tx1"/>
            </w14:solidFill>
          </w14:textFill>
        </w:rPr>
        <w:t>等</w:t>
      </w:r>
      <w:r>
        <w:rPr>
          <w:rStyle w:val="7"/>
          <w:rFonts w:ascii="仿宋" w:hAnsi="仿宋" w:eastAsia="仿宋"/>
          <w:color w:val="000000" w:themeColor="text1"/>
          <w:kern w:val="0"/>
          <w:sz w:val="32"/>
          <w:szCs w:val="32"/>
          <w:lang w:val="en-US" w:eastAsia="zh-CN" w:bidi="ar-SA"/>
          <w14:textFill>
            <w14:solidFill>
              <w14:schemeClr w14:val="tx1"/>
            </w14:solidFill>
          </w14:textFill>
        </w:rPr>
        <w:t>有关规定开展业务。</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643" w:firstLineChars="200"/>
        <w:jc w:val="left"/>
        <w:textAlignment w:val="baseline"/>
        <w:rPr>
          <w:rStyle w:val="7"/>
          <w:rFonts w:ascii="宋体" w:hAnsi="宋体" w:eastAsia="仿宋" w:cs="宋体"/>
          <w:b w:val="0"/>
          <w:bCs/>
          <w:color w:val="000000" w:themeColor="text1"/>
          <w:kern w:val="0"/>
          <w:sz w:val="32"/>
          <w:szCs w:val="32"/>
          <w:lang w:val="en-US" w:eastAsia="zh-CN" w:bidi="ar-SA"/>
          <w14:textFill>
            <w14:solidFill>
              <w14:schemeClr w14:val="tx1"/>
            </w14:solidFill>
          </w14:textFill>
        </w:rPr>
      </w:pPr>
      <w:r>
        <w:rPr>
          <w:rStyle w:val="7"/>
          <w:rFonts w:hint="eastAsia" w:ascii="仿宋" w:hAnsi="仿宋" w:eastAsia="仿宋"/>
          <w:b/>
          <w:bCs/>
          <w:color w:val="000000" w:themeColor="text1"/>
          <w:kern w:val="0"/>
          <w:sz w:val="32"/>
          <w:szCs w:val="32"/>
          <w:lang w:val="en-US" w:eastAsia="zh-CN" w:bidi="ar-SA"/>
          <w14:textFill>
            <w14:solidFill>
              <w14:schemeClr w14:val="tx1"/>
            </w14:solidFill>
          </w14:textFill>
        </w:rPr>
        <w:t>第十四条</w:t>
      </w:r>
      <w:r>
        <w:rPr>
          <w:rStyle w:val="7"/>
          <w:rFonts w:hint="eastAsia" w:ascii="仿宋" w:hAnsi="仿宋" w:eastAsia="仿宋"/>
          <w:color w:val="000000" w:themeColor="text1"/>
          <w:kern w:val="0"/>
          <w:sz w:val="32"/>
          <w:szCs w:val="32"/>
          <w:lang w:val="en-US" w:eastAsia="zh-CN" w:bidi="ar-SA"/>
          <w14:textFill>
            <w14:solidFill>
              <w14:schemeClr w14:val="tx1"/>
            </w14:solidFill>
          </w14:textFill>
        </w:rPr>
        <w:t xml:space="preserve">  </w:t>
      </w:r>
      <w:r>
        <w:rPr>
          <w:rStyle w:val="7"/>
          <w:rFonts w:ascii="宋体" w:hAnsi="宋体" w:eastAsia="仿宋" w:cs="宋体"/>
          <w:b w:val="0"/>
          <w:bCs/>
          <w:color w:val="000000" w:themeColor="text1"/>
          <w:kern w:val="0"/>
          <w:sz w:val="32"/>
          <w:szCs w:val="32"/>
          <w:lang w:val="en-US" w:eastAsia="zh-CN" w:bidi="ar-SA"/>
          <w14:textFill>
            <w14:solidFill>
              <w14:schemeClr w14:val="tx1"/>
            </w14:solidFill>
          </w14:textFill>
        </w:rPr>
        <w:t>尊重监理人员的择业权，</w:t>
      </w:r>
      <w:r>
        <w:rPr>
          <w:rStyle w:val="7"/>
          <w:rFonts w:hint="eastAsia" w:ascii="宋体" w:hAnsi="宋体" w:eastAsia="仿宋" w:cs="宋体"/>
          <w:b w:val="0"/>
          <w:bCs/>
          <w:color w:val="000000" w:themeColor="text1"/>
          <w:kern w:val="0"/>
          <w:sz w:val="32"/>
          <w:szCs w:val="32"/>
          <w:lang w:val="en-US" w:eastAsia="zh-CN" w:bidi="ar-SA"/>
          <w14:textFill>
            <w14:solidFill>
              <w14:schemeClr w14:val="tx1"/>
            </w14:solidFill>
          </w14:textFill>
        </w:rPr>
        <w:t>遵守所在单位的规章制度，在承担项目监理机构主要监理岗位的中途不宜离职离岗，</w:t>
      </w:r>
      <w:r>
        <w:rPr>
          <w:rStyle w:val="7"/>
          <w:rFonts w:ascii="宋体" w:hAnsi="宋体" w:eastAsia="仿宋" w:cs="宋体"/>
          <w:b w:val="0"/>
          <w:bCs/>
          <w:color w:val="000000" w:themeColor="text1"/>
          <w:kern w:val="0"/>
          <w:sz w:val="32"/>
          <w:szCs w:val="32"/>
          <w:lang w:val="en-US" w:eastAsia="zh-CN" w:bidi="ar-SA"/>
          <w14:textFill>
            <w14:solidFill>
              <w14:schemeClr w14:val="tx1"/>
            </w14:solidFill>
          </w14:textFill>
        </w:rPr>
        <w:t>监理人员正常流动</w:t>
      </w:r>
      <w:r>
        <w:rPr>
          <w:rStyle w:val="7"/>
          <w:rFonts w:hint="eastAsia" w:ascii="宋体" w:hAnsi="宋体" w:eastAsia="仿宋" w:cs="宋体"/>
          <w:b w:val="0"/>
          <w:bCs/>
          <w:color w:val="000000" w:themeColor="text1"/>
          <w:kern w:val="0"/>
          <w:sz w:val="32"/>
          <w:szCs w:val="32"/>
          <w:lang w:val="en-US" w:eastAsia="zh-CN" w:bidi="ar-SA"/>
          <w14:textFill>
            <w14:solidFill>
              <w14:schemeClr w14:val="tx1"/>
            </w14:solidFill>
          </w14:textFill>
        </w:rPr>
        <w:t>应征得离职</w:t>
      </w:r>
      <w:r>
        <w:rPr>
          <w:rStyle w:val="7"/>
          <w:rFonts w:ascii="宋体" w:hAnsi="宋体" w:eastAsia="仿宋" w:cs="宋体"/>
          <w:b w:val="0"/>
          <w:bCs/>
          <w:color w:val="000000" w:themeColor="text1"/>
          <w:kern w:val="0"/>
          <w:sz w:val="32"/>
          <w:szCs w:val="32"/>
          <w:lang w:val="en-US" w:eastAsia="zh-CN" w:bidi="ar-SA"/>
          <w14:textFill>
            <w14:solidFill>
              <w14:schemeClr w14:val="tx1"/>
            </w14:solidFill>
          </w14:textFill>
        </w:rPr>
        <w:t>监理单位的</w:t>
      </w:r>
      <w:r>
        <w:rPr>
          <w:rStyle w:val="7"/>
          <w:rFonts w:hint="eastAsia" w:ascii="宋体" w:hAnsi="宋体" w:eastAsia="仿宋" w:cs="宋体"/>
          <w:b w:val="0"/>
          <w:bCs/>
          <w:color w:val="000000" w:themeColor="text1"/>
          <w:kern w:val="0"/>
          <w:sz w:val="32"/>
          <w:szCs w:val="32"/>
          <w:lang w:val="en-US" w:eastAsia="zh-CN" w:bidi="ar-SA"/>
          <w14:textFill>
            <w14:solidFill>
              <w14:schemeClr w14:val="tx1"/>
            </w14:solidFill>
          </w14:textFill>
        </w:rPr>
        <w:t>同意</w:t>
      </w:r>
      <w:r>
        <w:rPr>
          <w:rStyle w:val="7"/>
          <w:rFonts w:ascii="宋体" w:hAnsi="宋体" w:eastAsia="仿宋" w:cs="宋体"/>
          <w:b w:val="0"/>
          <w:bCs/>
          <w:color w:val="000000" w:themeColor="text1"/>
          <w:kern w:val="0"/>
          <w:sz w:val="32"/>
          <w:szCs w:val="32"/>
          <w:lang w:val="en-US" w:eastAsia="zh-CN" w:bidi="ar-SA"/>
          <w14:textFill>
            <w14:solidFill>
              <w14:schemeClr w14:val="tx1"/>
            </w14:solidFill>
          </w14:textFill>
        </w:rPr>
        <w:t>，</w:t>
      </w:r>
      <w:r>
        <w:rPr>
          <w:rStyle w:val="7"/>
          <w:rFonts w:hint="eastAsia" w:ascii="宋体" w:hAnsi="宋体" w:eastAsia="仿宋" w:cs="宋体"/>
          <w:b w:val="0"/>
          <w:bCs/>
          <w:color w:val="000000" w:themeColor="text1"/>
          <w:kern w:val="0"/>
          <w:sz w:val="32"/>
          <w:szCs w:val="32"/>
          <w:lang w:val="en-US" w:eastAsia="zh-CN" w:bidi="ar-SA"/>
          <w14:textFill>
            <w14:solidFill>
              <w14:schemeClr w14:val="tx1"/>
            </w14:solidFill>
          </w14:textFill>
        </w:rPr>
        <w:t>并履行应承担的责任和义务，将监理业务交接手续办理完毕。</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643" w:firstLineChars="200"/>
        <w:jc w:val="both"/>
        <w:textAlignment w:val="baseline"/>
        <w:rPr>
          <w:rStyle w:val="7"/>
          <w:rFonts w:hint="eastAsia" w:ascii="仿宋" w:hAnsi="仿宋" w:eastAsia="仿宋"/>
          <w:kern w:val="0"/>
          <w:sz w:val="32"/>
          <w:szCs w:val="32"/>
          <w:lang w:val="en-US" w:eastAsia="zh-CN" w:bidi="ar-SA"/>
        </w:rPr>
      </w:pPr>
      <w:r>
        <w:rPr>
          <w:rStyle w:val="7"/>
          <w:rFonts w:ascii="仿宋" w:hAnsi="仿宋" w:eastAsia="仿宋"/>
          <w:b/>
          <w:kern w:val="0"/>
          <w:sz w:val="32"/>
          <w:szCs w:val="32"/>
          <w:lang w:val="en-US" w:eastAsia="zh-CN" w:bidi="ar-SA"/>
        </w:rPr>
        <w:t>第十</w:t>
      </w:r>
      <w:r>
        <w:rPr>
          <w:rStyle w:val="7"/>
          <w:rFonts w:hint="eastAsia" w:ascii="仿宋" w:hAnsi="仿宋" w:eastAsia="仿宋"/>
          <w:b/>
          <w:kern w:val="0"/>
          <w:sz w:val="32"/>
          <w:szCs w:val="32"/>
          <w:lang w:val="en-US" w:eastAsia="zh-CN" w:bidi="ar-SA"/>
        </w:rPr>
        <w:t>五</w:t>
      </w:r>
      <w:r>
        <w:rPr>
          <w:rStyle w:val="7"/>
          <w:rFonts w:ascii="仿宋" w:hAnsi="仿宋" w:eastAsia="仿宋"/>
          <w:b/>
          <w:kern w:val="0"/>
          <w:sz w:val="32"/>
          <w:szCs w:val="32"/>
          <w:lang w:val="en-US" w:eastAsia="zh-CN" w:bidi="ar-SA"/>
        </w:rPr>
        <w:t>条</w:t>
      </w:r>
      <w:r>
        <w:rPr>
          <w:rStyle w:val="7"/>
          <w:rFonts w:ascii="宋体" w:hAnsi="宋体" w:eastAsia="仿宋"/>
          <w:kern w:val="0"/>
          <w:sz w:val="32"/>
          <w:szCs w:val="32"/>
          <w:lang w:val="en-US" w:eastAsia="zh-CN" w:bidi="ar-SA"/>
        </w:rPr>
        <w:t> </w:t>
      </w:r>
      <w:r>
        <w:rPr>
          <w:rStyle w:val="7"/>
          <w:rFonts w:ascii="仿宋" w:hAnsi="仿宋" w:eastAsia="仿宋"/>
          <w:kern w:val="0"/>
          <w:sz w:val="32"/>
          <w:szCs w:val="32"/>
          <w:lang w:val="en-US" w:eastAsia="zh-CN" w:bidi="ar-SA"/>
        </w:rPr>
        <w:t>加强内部管理</w:t>
      </w:r>
      <w:r>
        <w:rPr>
          <w:rStyle w:val="7"/>
          <w:rFonts w:hint="eastAsia" w:ascii="仿宋" w:hAnsi="仿宋" w:eastAsia="仿宋"/>
          <w:kern w:val="0"/>
          <w:sz w:val="32"/>
          <w:szCs w:val="32"/>
          <w:lang w:val="en-US" w:eastAsia="zh-CN" w:bidi="ar-SA"/>
        </w:rPr>
        <w:t>和教育培训，开展廉洁执业教育，履行监管职责，完善监理人员行为准则，健全服务质量考评和信用评价体系。</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jc w:val="center"/>
        <w:textAlignment w:val="baseline"/>
        <w:rPr>
          <w:rStyle w:val="7"/>
          <w:rFonts w:ascii="仿宋" w:hAnsi="仿宋" w:eastAsia="仿宋"/>
          <w:b/>
          <w:kern w:val="2"/>
          <w:sz w:val="32"/>
          <w:szCs w:val="32"/>
          <w:lang w:val="en-US" w:eastAsia="zh-CN" w:bidi="ar-SA"/>
        </w:rPr>
      </w:pPr>
      <w:r>
        <w:rPr>
          <w:rStyle w:val="7"/>
          <w:rFonts w:ascii="仿宋" w:hAnsi="仿宋" w:eastAsia="仿宋"/>
          <w:b/>
          <w:kern w:val="0"/>
          <w:sz w:val="32"/>
          <w:szCs w:val="32"/>
          <w:lang w:val="en-US" w:eastAsia="zh-CN" w:bidi="ar-SA"/>
        </w:rPr>
        <w:t>第三章</w:t>
      </w:r>
      <w:r>
        <w:rPr>
          <w:rStyle w:val="7"/>
          <w:rFonts w:ascii="宋体" w:hAnsi="宋体" w:eastAsia="仿宋"/>
          <w:b/>
          <w:kern w:val="0"/>
          <w:sz w:val="32"/>
          <w:szCs w:val="32"/>
          <w:lang w:val="en-US" w:eastAsia="zh-CN" w:bidi="ar-SA"/>
        </w:rPr>
        <w:t> </w:t>
      </w:r>
      <w:r>
        <w:rPr>
          <w:rStyle w:val="7"/>
          <w:rFonts w:hint="eastAsia" w:ascii="宋体" w:hAnsi="宋体" w:eastAsia="仿宋"/>
          <w:b/>
          <w:kern w:val="0"/>
          <w:sz w:val="32"/>
          <w:szCs w:val="32"/>
          <w:lang w:val="en-US" w:eastAsia="zh-CN" w:bidi="ar-SA"/>
        </w:rPr>
        <w:t>个人会</w:t>
      </w:r>
      <w:r>
        <w:rPr>
          <w:rStyle w:val="7"/>
          <w:rFonts w:ascii="仿宋" w:hAnsi="仿宋" w:eastAsia="仿宋"/>
          <w:b/>
          <w:kern w:val="0"/>
          <w:sz w:val="32"/>
          <w:szCs w:val="32"/>
          <w:lang w:val="en-US" w:eastAsia="zh-CN" w:bidi="ar-SA"/>
        </w:rPr>
        <w:t>员</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right="-92" w:rightChars="-44" w:firstLine="643" w:firstLineChars="200"/>
        <w:jc w:val="left"/>
        <w:textAlignment w:val="baseline"/>
        <w:rPr>
          <w:rStyle w:val="7"/>
          <w:rFonts w:ascii="仿宋" w:hAnsi="仿宋" w:eastAsia="仿宋"/>
          <w:kern w:val="2"/>
          <w:sz w:val="32"/>
          <w:szCs w:val="32"/>
          <w:lang w:val="en-US" w:eastAsia="zh-CN" w:bidi="ar-SA"/>
        </w:rPr>
      </w:pPr>
      <w:r>
        <w:rPr>
          <w:rStyle w:val="7"/>
          <w:rFonts w:ascii="仿宋" w:hAnsi="仿宋" w:eastAsia="仿宋"/>
          <w:b/>
          <w:kern w:val="0"/>
          <w:sz w:val="32"/>
          <w:szCs w:val="32"/>
          <w:lang w:val="en-US" w:eastAsia="zh-CN" w:bidi="ar-SA"/>
        </w:rPr>
        <w:t>第十</w:t>
      </w:r>
      <w:r>
        <w:rPr>
          <w:rStyle w:val="7"/>
          <w:rFonts w:hint="eastAsia" w:ascii="仿宋" w:hAnsi="仿宋" w:eastAsia="仿宋"/>
          <w:b/>
          <w:kern w:val="0"/>
          <w:sz w:val="32"/>
          <w:szCs w:val="32"/>
          <w:lang w:val="en-US" w:eastAsia="zh-CN" w:bidi="ar-SA"/>
        </w:rPr>
        <w:t>六</w:t>
      </w:r>
      <w:r>
        <w:rPr>
          <w:rStyle w:val="7"/>
          <w:rFonts w:ascii="仿宋" w:hAnsi="仿宋" w:eastAsia="仿宋"/>
          <w:b/>
          <w:kern w:val="0"/>
          <w:sz w:val="32"/>
          <w:szCs w:val="32"/>
          <w:lang w:val="en-US" w:eastAsia="zh-CN" w:bidi="ar-SA"/>
        </w:rPr>
        <w:t>条</w:t>
      </w:r>
      <w:r>
        <w:rPr>
          <w:rStyle w:val="7"/>
          <w:rFonts w:ascii="仿宋" w:hAnsi="仿宋" w:eastAsia="仿宋"/>
          <w:kern w:val="0"/>
          <w:sz w:val="32"/>
          <w:szCs w:val="32"/>
          <w:lang w:val="en-US" w:eastAsia="zh-CN" w:bidi="ar-SA"/>
        </w:rPr>
        <w:t xml:space="preserve"> </w:t>
      </w:r>
      <w:r>
        <w:rPr>
          <w:rStyle w:val="7"/>
          <w:rFonts w:hint="eastAsia" w:ascii="仿宋" w:hAnsi="仿宋" w:eastAsia="仿宋"/>
          <w:kern w:val="0"/>
          <w:sz w:val="32"/>
          <w:szCs w:val="32"/>
          <w:lang w:val="en-US" w:eastAsia="zh-CN" w:bidi="ar-SA"/>
        </w:rPr>
        <w:t xml:space="preserve"> </w:t>
      </w:r>
      <w:r>
        <w:rPr>
          <w:rStyle w:val="7"/>
          <w:rFonts w:ascii="仿宋" w:hAnsi="仿宋" w:eastAsia="仿宋"/>
          <w:kern w:val="0"/>
          <w:sz w:val="32"/>
          <w:szCs w:val="32"/>
          <w:lang w:val="en-US" w:eastAsia="zh-CN" w:bidi="ar-SA"/>
        </w:rPr>
        <w:t>遵纪守法、恪守职业道德和行为准则、认真负责的履行岗位职责，严格按照</w:t>
      </w:r>
      <w:r>
        <w:rPr>
          <w:rStyle w:val="7"/>
          <w:rFonts w:hint="eastAsia" w:ascii="仿宋" w:hAnsi="仿宋" w:eastAsia="仿宋"/>
          <w:kern w:val="0"/>
          <w:sz w:val="32"/>
          <w:szCs w:val="32"/>
          <w:lang w:val="en-US" w:eastAsia="zh-CN" w:bidi="ar-SA"/>
        </w:rPr>
        <w:t>法律法规、工程建设标准、设计文件及</w:t>
      </w:r>
      <w:r>
        <w:rPr>
          <w:rStyle w:val="7"/>
          <w:rFonts w:ascii="仿宋" w:hAnsi="仿宋" w:eastAsia="仿宋"/>
          <w:kern w:val="0"/>
          <w:sz w:val="32"/>
          <w:szCs w:val="32"/>
          <w:lang w:val="en-US" w:eastAsia="zh-CN" w:bidi="ar-SA"/>
        </w:rPr>
        <w:t>工程合同实施监理，以</w:t>
      </w:r>
      <w:r>
        <w:rPr>
          <w:rStyle w:val="7"/>
          <w:rFonts w:hint="eastAsia" w:ascii="仿宋" w:hAnsi="仿宋" w:eastAsia="仿宋"/>
          <w:kern w:val="0"/>
          <w:sz w:val="32"/>
          <w:szCs w:val="32"/>
          <w:lang w:val="en-US" w:eastAsia="zh-CN" w:bidi="ar-SA"/>
        </w:rPr>
        <w:t>《建设工程监理合同》</w:t>
      </w:r>
      <w:r>
        <w:rPr>
          <w:rStyle w:val="7"/>
          <w:rFonts w:ascii="仿宋" w:hAnsi="仿宋" w:eastAsia="仿宋"/>
          <w:kern w:val="0"/>
          <w:sz w:val="32"/>
          <w:szCs w:val="32"/>
          <w:lang w:val="en-US" w:eastAsia="zh-CN" w:bidi="ar-SA"/>
        </w:rPr>
        <w:t>为依据维护参建各方的权益和公共利益。遵守保密规定，履行</w:t>
      </w:r>
      <w:r>
        <w:rPr>
          <w:rStyle w:val="7"/>
          <w:rFonts w:hint="eastAsia" w:ascii="仿宋" w:hAnsi="仿宋" w:eastAsia="仿宋"/>
          <w:color w:val="000000" w:themeColor="text1"/>
          <w:kern w:val="0"/>
          <w:sz w:val="32"/>
          <w:szCs w:val="32"/>
          <w:lang w:val="en-US" w:eastAsia="zh-CN" w:bidi="ar-SA"/>
          <w14:textFill>
            <w14:solidFill>
              <w14:schemeClr w14:val="tx1"/>
            </w14:solidFill>
          </w14:textFill>
        </w:rPr>
        <w:t>对所</w:t>
      </w:r>
      <w:r>
        <w:rPr>
          <w:rStyle w:val="7"/>
          <w:rFonts w:ascii="仿宋" w:hAnsi="仿宋" w:eastAsia="仿宋"/>
          <w:kern w:val="0"/>
          <w:sz w:val="32"/>
          <w:szCs w:val="32"/>
          <w:lang w:val="en-US" w:eastAsia="zh-CN" w:bidi="ar-SA"/>
        </w:rPr>
        <w:t>监理工程和监理企业的保密义务。</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643" w:firstLineChars="200"/>
        <w:jc w:val="left"/>
        <w:textAlignment w:val="baseline"/>
        <w:rPr>
          <w:rStyle w:val="7"/>
          <w:rFonts w:ascii="仿宋" w:hAnsi="仿宋" w:eastAsia="仿宋"/>
          <w:kern w:val="0"/>
          <w:sz w:val="32"/>
          <w:szCs w:val="32"/>
          <w:lang w:val="en-US" w:eastAsia="zh-CN" w:bidi="ar-SA"/>
        </w:rPr>
      </w:pPr>
      <w:r>
        <w:rPr>
          <w:rStyle w:val="7"/>
          <w:rFonts w:ascii="仿宋" w:hAnsi="仿宋" w:eastAsia="仿宋"/>
          <w:b/>
          <w:kern w:val="0"/>
          <w:sz w:val="32"/>
          <w:szCs w:val="32"/>
          <w:lang w:val="en-US" w:eastAsia="zh-CN" w:bidi="ar-SA"/>
        </w:rPr>
        <w:t>第十</w:t>
      </w:r>
      <w:r>
        <w:rPr>
          <w:rStyle w:val="7"/>
          <w:rFonts w:hint="eastAsia" w:ascii="仿宋" w:hAnsi="仿宋" w:eastAsia="仿宋"/>
          <w:b/>
          <w:kern w:val="0"/>
          <w:sz w:val="32"/>
          <w:szCs w:val="32"/>
          <w:lang w:val="en-US" w:eastAsia="zh-CN" w:bidi="ar-SA"/>
        </w:rPr>
        <w:t>七</w:t>
      </w:r>
      <w:r>
        <w:rPr>
          <w:rStyle w:val="7"/>
          <w:rFonts w:ascii="仿宋" w:hAnsi="仿宋" w:eastAsia="仿宋"/>
          <w:b/>
          <w:kern w:val="0"/>
          <w:sz w:val="32"/>
          <w:szCs w:val="32"/>
          <w:lang w:val="en-US" w:eastAsia="zh-CN" w:bidi="ar-SA"/>
        </w:rPr>
        <w:t>条</w:t>
      </w:r>
      <w:r>
        <w:rPr>
          <w:rStyle w:val="7"/>
          <w:rFonts w:ascii="宋体" w:hAnsi="宋体" w:eastAsia="仿宋"/>
          <w:kern w:val="0"/>
          <w:sz w:val="32"/>
          <w:szCs w:val="32"/>
          <w:lang w:val="en-US" w:eastAsia="zh-CN" w:bidi="ar-SA"/>
        </w:rPr>
        <w:t> </w:t>
      </w:r>
      <w:r>
        <w:rPr>
          <w:rStyle w:val="7"/>
          <w:rFonts w:hint="eastAsia" w:ascii="仿宋" w:hAnsi="仿宋" w:eastAsia="仿宋"/>
          <w:kern w:val="0"/>
          <w:sz w:val="32"/>
          <w:szCs w:val="32"/>
          <w:lang w:val="en-US" w:eastAsia="zh-CN" w:bidi="ar-SA"/>
        </w:rPr>
        <w:t>不得在两个或两个以上单位从事执业活动，</w:t>
      </w:r>
      <w:r>
        <w:rPr>
          <w:rStyle w:val="7"/>
          <w:rFonts w:ascii="仿宋" w:hAnsi="仿宋" w:eastAsia="仿宋"/>
          <w:kern w:val="0"/>
          <w:sz w:val="32"/>
          <w:szCs w:val="32"/>
          <w:lang w:val="en-US" w:eastAsia="zh-CN" w:bidi="ar-SA"/>
        </w:rPr>
        <w:t>不得伪造、涂改、出租、出卖、转借监理证书或执业印章及其它相关资信证明，不得使用虚假证件、虚假工作经历</w:t>
      </w:r>
      <w:r>
        <w:rPr>
          <w:rStyle w:val="7"/>
          <w:rFonts w:hint="eastAsia" w:ascii="仿宋" w:hAnsi="仿宋" w:eastAsia="仿宋"/>
          <w:kern w:val="0"/>
          <w:sz w:val="32"/>
          <w:szCs w:val="32"/>
          <w:lang w:val="en-US" w:eastAsia="zh-CN" w:bidi="ar-SA"/>
        </w:rPr>
        <w:t>，不得</w:t>
      </w:r>
      <w:r>
        <w:rPr>
          <w:rStyle w:val="7"/>
          <w:rFonts w:ascii="仿宋" w:hAnsi="仿宋" w:eastAsia="仿宋"/>
          <w:kern w:val="0"/>
          <w:sz w:val="32"/>
          <w:szCs w:val="32"/>
          <w:lang w:val="en-US" w:eastAsia="zh-CN" w:bidi="ar-SA"/>
        </w:rPr>
        <w:t>隐瞒本人不良</w:t>
      </w:r>
      <w:r>
        <w:rPr>
          <w:rStyle w:val="7"/>
          <w:rFonts w:hint="eastAsia" w:ascii="仿宋" w:hAnsi="仿宋" w:eastAsia="仿宋"/>
          <w:kern w:val="0"/>
          <w:sz w:val="32"/>
          <w:szCs w:val="32"/>
          <w:lang w:val="en-US" w:eastAsia="zh-CN" w:bidi="ar-SA"/>
        </w:rPr>
        <w:t>记录，</w:t>
      </w:r>
      <w:r>
        <w:rPr>
          <w:rStyle w:val="7"/>
          <w:rFonts w:ascii="仿宋" w:hAnsi="仿宋" w:eastAsia="仿宋"/>
          <w:kern w:val="0"/>
          <w:sz w:val="32"/>
          <w:szCs w:val="32"/>
          <w:lang w:val="en-US" w:eastAsia="zh-CN" w:bidi="ar-SA"/>
        </w:rPr>
        <w:t>与监理单位签订劳动合同。</w:t>
      </w:r>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500" w:lineRule="exact"/>
        <w:ind w:firstLine="643" w:firstLineChars="200"/>
        <w:jc w:val="left"/>
        <w:textAlignment w:val="baseline"/>
        <w:rPr>
          <w:rStyle w:val="7"/>
          <w:rFonts w:hint="eastAsia" w:ascii="仿宋" w:hAnsi="仿宋" w:eastAsia="仿宋"/>
          <w:kern w:val="0"/>
          <w:sz w:val="32"/>
          <w:szCs w:val="32"/>
          <w:lang w:val="en-US" w:eastAsia="zh-CN" w:bidi="ar-SA"/>
        </w:rPr>
      </w:pPr>
      <w:r>
        <w:rPr>
          <w:rStyle w:val="7"/>
          <w:rFonts w:hint="eastAsia" w:ascii="仿宋" w:hAnsi="仿宋" w:eastAsia="仿宋"/>
          <w:b/>
          <w:bCs/>
          <w:kern w:val="0"/>
          <w:sz w:val="32"/>
          <w:szCs w:val="32"/>
          <w:lang w:val="en-US" w:eastAsia="zh-CN" w:bidi="ar-SA"/>
        </w:rPr>
        <w:t xml:space="preserve">第十八条 </w:t>
      </w:r>
      <w:r>
        <w:rPr>
          <w:rStyle w:val="7"/>
          <w:rFonts w:ascii="仿宋" w:hAnsi="仿宋" w:eastAsia="仿宋"/>
          <w:kern w:val="0"/>
          <w:sz w:val="32"/>
          <w:szCs w:val="32"/>
          <w:lang w:val="en-US" w:eastAsia="zh-CN" w:bidi="ar-SA"/>
        </w:rPr>
        <w:t>不</w:t>
      </w:r>
      <w:r>
        <w:rPr>
          <w:rStyle w:val="7"/>
          <w:rFonts w:hint="eastAsia" w:ascii="仿宋" w:hAnsi="仿宋" w:eastAsia="仿宋"/>
          <w:kern w:val="0"/>
          <w:sz w:val="32"/>
          <w:szCs w:val="32"/>
          <w:lang w:val="en-US" w:eastAsia="zh-CN" w:bidi="ar-SA"/>
        </w:rPr>
        <w:t>得</w:t>
      </w:r>
      <w:r>
        <w:rPr>
          <w:rStyle w:val="7"/>
          <w:rFonts w:ascii="仿宋" w:hAnsi="仿宋" w:eastAsia="仿宋"/>
          <w:kern w:val="0"/>
          <w:sz w:val="32"/>
          <w:szCs w:val="32"/>
          <w:lang w:val="en-US" w:eastAsia="zh-CN" w:bidi="ar-SA"/>
        </w:rPr>
        <w:t>以个人名义承揽监理业务，不得超出规定执业范围或者聘用单位业务范围从事执业活动，不得在国家机关、施工、材料和设备生产供应等单位兼职；不得为所监理的项目指定承包商和材料、设备、构配件供应商；</w:t>
      </w:r>
      <w:r>
        <w:rPr>
          <w:rStyle w:val="7"/>
          <w:rFonts w:hint="eastAsia" w:ascii="仿宋" w:hAnsi="仿宋" w:eastAsia="仿宋"/>
          <w:kern w:val="0"/>
          <w:sz w:val="32"/>
          <w:szCs w:val="32"/>
          <w:lang w:val="en-US" w:eastAsia="zh-CN" w:bidi="ar-SA"/>
        </w:rPr>
        <w:t>诚信守信，廉洁执业，不得以权谋私。</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500" w:lineRule="exact"/>
        <w:ind w:firstLine="643" w:firstLineChars="200"/>
        <w:jc w:val="left"/>
        <w:textAlignment w:val="baseline"/>
        <w:rPr>
          <w:rStyle w:val="7"/>
          <w:rFonts w:ascii="仿宋" w:hAnsi="仿宋" w:eastAsia="仿宋"/>
          <w:kern w:val="0"/>
          <w:sz w:val="32"/>
          <w:szCs w:val="32"/>
          <w:lang w:val="en-US" w:eastAsia="zh-CN" w:bidi="ar-SA"/>
        </w:rPr>
      </w:pPr>
      <w:r>
        <w:rPr>
          <w:rStyle w:val="7"/>
          <w:rFonts w:ascii="仿宋" w:hAnsi="仿宋" w:eastAsia="仿宋"/>
          <w:b/>
          <w:kern w:val="0"/>
          <w:sz w:val="32"/>
          <w:szCs w:val="32"/>
          <w:lang w:val="en-US" w:eastAsia="zh-CN" w:bidi="ar-SA"/>
        </w:rPr>
        <w:t>第十</w:t>
      </w:r>
      <w:r>
        <w:rPr>
          <w:rStyle w:val="7"/>
          <w:rFonts w:hint="eastAsia" w:ascii="仿宋" w:hAnsi="仿宋" w:eastAsia="仿宋"/>
          <w:b/>
          <w:kern w:val="0"/>
          <w:sz w:val="32"/>
          <w:szCs w:val="32"/>
          <w:lang w:val="en-US" w:eastAsia="zh-CN" w:bidi="ar-SA"/>
        </w:rPr>
        <w:t>九</w:t>
      </w:r>
      <w:r>
        <w:rPr>
          <w:rStyle w:val="7"/>
          <w:rFonts w:ascii="仿宋" w:hAnsi="仿宋" w:eastAsia="仿宋"/>
          <w:b/>
          <w:kern w:val="0"/>
          <w:sz w:val="32"/>
          <w:szCs w:val="32"/>
          <w:lang w:val="en-US" w:eastAsia="zh-CN" w:bidi="ar-SA"/>
        </w:rPr>
        <w:t>条</w:t>
      </w:r>
      <w:r>
        <w:rPr>
          <w:rStyle w:val="7"/>
          <w:rFonts w:ascii="宋体" w:hAnsi="宋体" w:eastAsia="仿宋"/>
          <w:b/>
          <w:kern w:val="0"/>
          <w:sz w:val="32"/>
          <w:szCs w:val="32"/>
          <w:lang w:val="en-US" w:eastAsia="zh-CN" w:bidi="ar-SA"/>
        </w:rPr>
        <w:t> </w:t>
      </w:r>
      <w:r>
        <w:rPr>
          <w:rStyle w:val="7"/>
          <w:rFonts w:hint="eastAsia" w:ascii="宋体" w:hAnsi="宋体" w:eastAsia="仿宋"/>
          <w:b w:val="0"/>
          <w:bCs/>
          <w:kern w:val="0"/>
          <w:sz w:val="32"/>
          <w:szCs w:val="32"/>
          <w:lang w:val="en-US" w:eastAsia="zh-CN" w:bidi="ar-SA"/>
        </w:rPr>
        <w:t>落实监理质量安全责任，拒绝在不符合</w:t>
      </w:r>
      <w:r>
        <w:rPr>
          <w:rStyle w:val="7"/>
          <w:rFonts w:ascii="仿宋" w:hAnsi="仿宋" w:eastAsia="仿宋"/>
          <w:b w:val="0"/>
          <w:bCs/>
          <w:kern w:val="0"/>
          <w:sz w:val="32"/>
          <w:szCs w:val="32"/>
          <w:lang w:val="en-US" w:eastAsia="zh-CN" w:bidi="ar-SA"/>
        </w:rPr>
        <w:t>工程质量</w:t>
      </w:r>
      <w:r>
        <w:rPr>
          <w:rStyle w:val="7"/>
          <w:rFonts w:hint="eastAsia" w:ascii="仿宋" w:hAnsi="仿宋" w:eastAsia="仿宋"/>
          <w:b w:val="0"/>
          <w:bCs/>
          <w:kern w:val="0"/>
          <w:sz w:val="32"/>
          <w:szCs w:val="32"/>
          <w:lang w:val="en-US" w:eastAsia="zh-CN" w:bidi="ar-SA"/>
        </w:rPr>
        <w:t>安全</w:t>
      </w:r>
      <w:r>
        <w:rPr>
          <w:rStyle w:val="7"/>
          <w:rFonts w:ascii="仿宋" w:hAnsi="仿宋" w:eastAsia="仿宋"/>
          <w:b w:val="0"/>
          <w:bCs/>
          <w:kern w:val="0"/>
          <w:sz w:val="32"/>
          <w:szCs w:val="32"/>
          <w:lang w:val="en-US" w:eastAsia="zh-CN" w:bidi="ar-SA"/>
        </w:rPr>
        <w:t>标准或强制性条文要求的建设工程、建筑材料</w:t>
      </w:r>
      <w:r>
        <w:rPr>
          <w:rStyle w:val="7"/>
          <w:rFonts w:hint="eastAsia" w:ascii="仿宋" w:hAnsi="仿宋" w:eastAsia="仿宋"/>
          <w:kern w:val="0"/>
          <w:sz w:val="32"/>
          <w:szCs w:val="32"/>
          <w:lang w:val="en-US" w:eastAsia="zh-CN" w:bidi="ar-SA"/>
        </w:rPr>
        <w:t>、构配件</w:t>
      </w:r>
      <w:r>
        <w:rPr>
          <w:rStyle w:val="7"/>
          <w:rFonts w:ascii="仿宋" w:hAnsi="仿宋" w:eastAsia="仿宋"/>
          <w:kern w:val="0"/>
          <w:sz w:val="32"/>
          <w:szCs w:val="32"/>
          <w:lang w:val="en-US" w:eastAsia="zh-CN" w:bidi="ar-SA"/>
        </w:rPr>
        <w:t>及设备验收</w:t>
      </w:r>
      <w:r>
        <w:rPr>
          <w:rStyle w:val="7"/>
          <w:rFonts w:hint="eastAsia" w:ascii="仿宋" w:hAnsi="仿宋" w:eastAsia="仿宋"/>
          <w:kern w:val="0"/>
          <w:sz w:val="32"/>
          <w:szCs w:val="32"/>
          <w:lang w:val="en-US" w:eastAsia="zh-CN" w:bidi="ar-SA"/>
        </w:rPr>
        <w:t>文件上签字，不得出现与建设单位或者施工单位串通，弄虚作假，降低工程质量或将不合格的建设工程、建筑材料、建筑构配件和设备按照合格签字</w:t>
      </w:r>
      <w:r>
        <w:rPr>
          <w:rStyle w:val="7"/>
          <w:rFonts w:ascii="仿宋" w:hAnsi="仿宋" w:eastAsia="仿宋"/>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643" w:firstLineChars="200"/>
        <w:jc w:val="left"/>
        <w:textAlignment w:val="baseline"/>
        <w:rPr>
          <w:rStyle w:val="7"/>
          <w:rFonts w:ascii="仿宋" w:hAnsi="仿宋" w:eastAsia="仿宋"/>
          <w:kern w:val="0"/>
          <w:sz w:val="32"/>
          <w:szCs w:val="32"/>
          <w:lang w:val="en-US" w:eastAsia="zh-CN" w:bidi="ar-SA"/>
        </w:rPr>
      </w:pPr>
      <w:r>
        <w:rPr>
          <w:rStyle w:val="7"/>
          <w:rFonts w:ascii="仿宋" w:hAnsi="仿宋" w:eastAsia="仿宋"/>
          <w:b/>
          <w:kern w:val="0"/>
          <w:sz w:val="32"/>
          <w:szCs w:val="32"/>
          <w:lang w:val="en-US" w:eastAsia="zh-CN" w:bidi="ar-SA"/>
        </w:rPr>
        <w:t>第二十条</w:t>
      </w:r>
      <w:r>
        <w:rPr>
          <w:rStyle w:val="7"/>
          <w:rFonts w:ascii="宋体" w:hAnsi="宋体" w:eastAsia="仿宋"/>
          <w:b/>
          <w:kern w:val="0"/>
          <w:sz w:val="32"/>
          <w:szCs w:val="32"/>
          <w:lang w:val="en-US" w:eastAsia="zh-CN" w:bidi="ar-SA"/>
        </w:rPr>
        <w:t> </w:t>
      </w:r>
      <w:r>
        <w:rPr>
          <w:rStyle w:val="7"/>
          <w:rFonts w:ascii="仿宋" w:hAnsi="仿宋" w:eastAsia="仿宋"/>
          <w:kern w:val="0"/>
          <w:sz w:val="32"/>
          <w:szCs w:val="32"/>
          <w:lang w:val="en-US" w:eastAsia="zh-CN" w:bidi="ar-SA"/>
        </w:rPr>
        <w:t>应进行岗前培训，学习相关知识，提高自身业务水平</w:t>
      </w:r>
      <w:r>
        <w:rPr>
          <w:rStyle w:val="7"/>
          <w:rFonts w:hint="eastAsia" w:ascii="仿宋" w:hAnsi="仿宋" w:eastAsia="仿宋"/>
          <w:kern w:val="0"/>
          <w:sz w:val="32"/>
          <w:szCs w:val="32"/>
          <w:lang w:val="en-US" w:eastAsia="zh-CN" w:bidi="ar-SA"/>
        </w:rPr>
        <w:t>，</w:t>
      </w:r>
      <w:r>
        <w:rPr>
          <w:rStyle w:val="7"/>
          <w:rFonts w:ascii="仿宋" w:hAnsi="仿宋" w:eastAsia="仿宋"/>
          <w:kern w:val="0"/>
          <w:sz w:val="32"/>
          <w:szCs w:val="32"/>
          <w:lang w:val="en-US" w:eastAsia="zh-CN" w:bidi="ar-SA"/>
        </w:rPr>
        <w:t>参加继续教育，</w:t>
      </w:r>
      <w:r>
        <w:rPr>
          <w:rStyle w:val="7"/>
          <w:rFonts w:hint="eastAsia" w:ascii="仿宋" w:hAnsi="仿宋" w:eastAsia="仿宋"/>
          <w:kern w:val="0"/>
          <w:sz w:val="32"/>
          <w:szCs w:val="32"/>
          <w:lang w:val="en-US" w:eastAsia="zh-CN" w:bidi="ar-SA"/>
        </w:rPr>
        <w:t>使</w:t>
      </w:r>
      <w:r>
        <w:rPr>
          <w:rStyle w:val="7"/>
          <w:rFonts w:ascii="仿宋" w:hAnsi="仿宋" w:eastAsia="仿宋"/>
          <w:kern w:val="0"/>
          <w:sz w:val="32"/>
          <w:szCs w:val="32"/>
          <w:lang w:val="en-US" w:eastAsia="zh-CN" w:bidi="ar-SA"/>
        </w:rPr>
        <w:t>业务能力与行业发展相适应</w:t>
      </w:r>
      <w:r>
        <w:rPr>
          <w:rStyle w:val="7"/>
          <w:rFonts w:hint="eastAsia" w:ascii="仿宋" w:hAnsi="仿宋" w:eastAsia="仿宋"/>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jc w:val="center"/>
        <w:textAlignment w:val="baseline"/>
        <w:rPr>
          <w:rStyle w:val="7"/>
          <w:rFonts w:ascii="仿宋" w:hAnsi="仿宋" w:eastAsia="仿宋"/>
          <w:b/>
          <w:kern w:val="0"/>
          <w:sz w:val="32"/>
          <w:szCs w:val="32"/>
          <w:lang w:val="en-US" w:eastAsia="zh-CN" w:bidi="ar-SA"/>
        </w:rPr>
      </w:pPr>
      <w:r>
        <w:rPr>
          <w:rStyle w:val="7"/>
          <w:rFonts w:ascii="仿宋" w:hAnsi="仿宋" w:eastAsia="仿宋"/>
          <w:b/>
          <w:kern w:val="0"/>
          <w:sz w:val="32"/>
          <w:szCs w:val="32"/>
          <w:lang w:val="en-US" w:eastAsia="zh-CN" w:bidi="ar-SA"/>
        </w:rPr>
        <w:t>第四章 惩</w:t>
      </w:r>
      <w:r>
        <w:rPr>
          <w:rStyle w:val="7"/>
          <w:rFonts w:hint="eastAsia" w:ascii="仿宋" w:hAnsi="仿宋" w:eastAsia="仿宋"/>
          <w:b/>
          <w:kern w:val="0"/>
          <w:sz w:val="32"/>
          <w:szCs w:val="32"/>
          <w:lang w:val="en-US" w:eastAsia="zh-CN" w:bidi="ar-SA"/>
        </w:rPr>
        <w:t>戒与激</w:t>
      </w:r>
      <w:r>
        <w:rPr>
          <w:rStyle w:val="7"/>
          <w:rFonts w:ascii="仿宋" w:hAnsi="仿宋" w:eastAsia="仿宋"/>
          <w:b/>
          <w:kern w:val="0"/>
          <w:sz w:val="32"/>
          <w:szCs w:val="32"/>
          <w:lang w:val="en-US" w:eastAsia="zh-CN" w:bidi="ar-SA"/>
        </w:rPr>
        <w:t>励</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643" w:firstLineChars="200"/>
        <w:jc w:val="both"/>
        <w:textAlignment w:val="baseline"/>
        <w:rPr>
          <w:rStyle w:val="7"/>
          <w:rFonts w:hint="eastAsia" w:ascii="宋体" w:hAnsi="宋体" w:eastAsia="仿宋"/>
          <w:b w:val="0"/>
          <w:bCs/>
          <w:kern w:val="0"/>
          <w:sz w:val="32"/>
          <w:szCs w:val="32"/>
          <w:lang w:val="en-US" w:eastAsia="zh-CN" w:bidi="ar-SA"/>
        </w:rPr>
      </w:pPr>
      <w:r>
        <w:rPr>
          <w:rStyle w:val="7"/>
          <w:rFonts w:ascii="仿宋" w:hAnsi="仿宋" w:eastAsia="仿宋"/>
          <w:b/>
          <w:kern w:val="0"/>
          <w:sz w:val="32"/>
          <w:szCs w:val="32"/>
          <w:lang w:val="en-US" w:eastAsia="zh-CN" w:bidi="ar-SA"/>
        </w:rPr>
        <w:t>第二十</w:t>
      </w:r>
      <w:r>
        <w:rPr>
          <w:rStyle w:val="7"/>
          <w:rFonts w:hint="eastAsia" w:ascii="仿宋" w:hAnsi="仿宋" w:eastAsia="仿宋"/>
          <w:b/>
          <w:kern w:val="0"/>
          <w:sz w:val="32"/>
          <w:szCs w:val="32"/>
          <w:lang w:val="en-US" w:eastAsia="zh-CN" w:bidi="ar-SA"/>
        </w:rPr>
        <w:t>一</w:t>
      </w:r>
      <w:r>
        <w:rPr>
          <w:rStyle w:val="7"/>
          <w:rFonts w:ascii="仿宋" w:hAnsi="仿宋" w:eastAsia="仿宋"/>
          <w:b/>
          <w:kern w:val="0"/>
          <w:sz w:val="32"/>
          <w:szCs w:val="32"/>
          <w:lang w:val="en-US" w:eastAsia="zh-CN" w:bidi="ar-SA"/>
        </w:rPr>
        <w:t>条</w:t>
      </w:r>
      <w:r>
        <w:rPr>
          <w:rStyle w:val="7"/>
          <w:rFonts w:ascii="宋体" w:hAnsi="宋体" w:eastAsia="仿宋"/>
          <w:b/>
          <w:kern w:val="0"/>
          <w:sz w:val="32"/>
          <w:szCs w:val="32"/>
          <w:lang w:val="en-US" w:eastAsia="zh-CN" w:bidi="ar-SA"/>
        </w:rPr>
        <w:t> </w:t>
      </w:r>
      <w:r>
        <w:rPr>
          <w:rStyle w:val="7"/>
          <w:rFonts w:hint="eastAsia" w:ascii="宋体" w:hAnsi="宋体" w:eastAsia="仿宋"/>
          <w:b w:val="0"/>
          <w:bCs/>
          <w:kern w:val="0"/>
          <w:sz w:val="32"/>
          <w:szCs w:val="32"/>
          <w:lang w:val="en-US" w:eastAsia="zh-CN" w:bidi="ar-SA"/>
        </w:rPr>
        <w:t>坚决抵制损害行业利益，有碍行业发展的行为，任何单位和个人发现监理企业违反有关法律法规和不正当竞争行为，有义务积极投诉与举报。</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585"/>
        <w:jc w:val="left"/>
        <w:textAlignment w:val="baseline"/>
        <w:rPr>
          <w:rStyle w:val="7"/>
          <w:rFonts w:hint="default" w:ascii="宋体" w:hAnsi="宋体" w:eastAsia="仿宋"/>
          <w:b w:val="0"/>
          <w:bCs/>
          <w:kern w:val="0"/>
          <w:sz w:val="32"/>
          <w:szCs w:val="32"/>
          <w:lang w:val="en-US" w:eastAsia="zh-CN" w:bidi="ar-SA"/>
        </w:rPr>
      </w:pPr>
      <w:r>
        <w:rPr>
          <w:rStyle w:val="7"/>
          <w:rFonts w:hint="eastAsia" w:ascii="宋体" w:hAnsi="宋体" w:eastAsia="仿宋"/>
          <w:b/>
          <w:bCs w:val="0"/>
          <w:kern w:val="0"/>
          <w:sz w:val="32"/>
          <w:szCs w:val="32"/>
          <w:lang w:val="en-US" w:eastAsia="zh-CN" w:bidi="ar-SA"/>
        </w:rPr>
        <w:t xml:space="preserve">第二十二条 </w:t>
      </w:r>
      <w:r>
        <w:rPr>
          <w:rStyle w:val="7"/>
          <w:rFonts w:hint="eastAsia" w:ascii="仿宋" w:hAnsi="仿宋" w:eastAsia="仿宋"/>
          <w:kern w:val="0"/>
          <w:sz w:val="32"/>
          <w:szCs w:val="32"/>
          <w:lang w:val="en-US" w:eastAsia="zh-CN" w:bidi="ar-SA"/>
        </w:rPr>
        <w:t>诚信自律委员会收到书面投诉与举报后，组成调查组，客观公正开展调查，调查核实工作完成后，向河北省建筑市场发展研究会提交书面报告。</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585"/>
        <w:jc w:val="left"/>
        <w:textAlignment w:val="baseline"/>
        <w:rPr>
          <w:rStyle w:val="7"/>
          <w:rFonts w:ascii="仿宋" w:hAnsi="仿宋" w:eastAsia="仿宋"/>
          <w:kern w:val="0"/>
          <w:sz w:val="32"/>
          <w:szCs w:val="32"/>
          <w:lang w:val="en-US" w:eastAsia="zh-CN" w:bidi="ar-SA"/>
        </w:rPr>
      </w:pPr>
      <w:r>
        <w:rPr>
          <w:rStyle w:val="7"/>
          <w:rFonts w:hint="eastAsia" w:ascii="仿宋" w:hAnsi="仿宋" w:eastAsia="仿宋"/>
          <w:b/>
          <w:bCs/>
          <w:kern w:val="0"/>
          <w:sz w:val="32"/>
          <w:szCs w:val="32"/>
          <w:lang w:val="en-US" w:eastAsia="zh-CN" w:bidi="ar-SA"/>
        </w:rPr>
        <w:t>第二十三条</w:t>
      </w:r>
      <w:r>
        <w:rPr>
          <w:rStyle w:val="7"/>
          <w:rFonts w:hint="eastAsia" w:ascii="仿宋" w:hAnsi="仿宋" w:eastAsia="仿宋"/>
          <w:kern w:val="0"/>
          <w:sz w:val="32"/>
          <w:szCs w:val="32"/>
          <w:lang w:val="en-US" w:eastAsia="zh-CN" w:bidi="ar-SA"/>
        </w:rPr>
        <w:t xml:space="preserve">  根据调查组调查核实的情况和提出的处理意见，经诚信自律委员会作出</w:t>
      </w:r>
      <w:r>
        <w:rPr>
          <w:rStyle w:val="7"/>
          <w:rFonts w:ascii="仿宋" w:hAnsi="仿宋" w:eastAsia="仿宋"/>
          <w:kern w:val="0"/>
          <w:sz w:val="32"/>
          <w:szCs w:val="32"/>
          <w:lang w:val="en-US" w:eastAsia="zh-CN" w:bidi="ar-SA"/>
        </w:rPr>
        <w:t>惩</w:t>
      </w:r>
      <w:r>
        <w:rPr>
          <w:rStyle w:val="7"/>
          <w:rFonts w:hint="eastAsia" w:ascii="仿宋" w:hAnsi="仿宋" w:eastAsia="仿宋"/>
          <w:b w:val="0"/>
          <w:bCs/>
          <w:kern w:val="0"/>
          <w:sz w:val="32"/>
          <w:szCs w:val="32"/>
          <w:lang w:val="en-US" w:eastAsia="zh-CN" w:bidi="ar-SA"/>
        </w:rPr>
        <w:t>戒处理的决定，河北省建筑市场发展研究会批准后执行。</w:t>
      </w:r>
      <w:r>
        <w:rPr>
          <w:rStyle w:val="7"/>
          <w:rFonts w:ascii="仿宋" w:hAnsi="仿宋" w:eastAsia="仿宋"/>
          <w:kern w:val="0"/>
          <w:sz w:val="32"/>
          <w:szCs w:val="32"/>
          <w:lang w:val="en-US" w:eastAsia="zh-CN" w:bidi="ar-SA"/>
        </w:rPr>
        <w:t>惩</w:t>
      </w:r>
      <w:r>
        <w:rPr>
          <w:rStyle w:val="7"/>
          <w:rFonts w:hint="eastAsia" w:ascii="仿宋" w:hAnsi="仿宋" w:eastAsia="仿宋"/>
          <w:b w:val="0"/>
          <w:bCs/>
          <w:kern w:val="0"/>
          <w:sz w:val="32"/>
          <w:szCs w:val="32"/>
          <w:lang w:val="en-US" w:eastAsia="zh-CN" w:bidi="ar-SA"/>
        </w:rPr>
        <w:t>戒方式包括：</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585"/>
        <w:jc w:val="left"/>
        <w:textAlignment w:val="baseline"/>
        <w:rPr>
          <w:rStyle w:val="7"/>
          <w:rFonts w:ascii="仿宋" w:hAnsi="仿宋" w:eastAsia="仿宋"/>
          <w:kern w:val="2"/>
          <w:sz w:val="32"/>
          <w:szCs w:val="32"/>
          <w:lang w:val="en-US" w:eastAsia="zh-CN" w:bidi="ar-SA"/>
        </w:rPr>
      </w:pPr>
      <w:r>
        <w:rPr>
          <w:rStyle w:val="7"/>
          <w:rFonts w:ascii="仿宋" w:hAnsi="仿宋" w:eastAsia="仿宋"/>
          <w:kern w:val="0"/>
          <w:sz w:val="32"/>
          <w:szCs w:val="32"/>
          <w:lang w:val="en-US" w:eastAsia="zh-CN" w:bidi="ar-SA"/>
        </w:rPr>
        <w:t>（一）约谈，批评教育和书面警告；</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85"/>
        <w:jc w:val="left"/>
        <w:textAlignment w:val="baseline"/>
        <w:rPr>
          <w:rStyle w:val="7"/>
          <w:rFonts w:ascii="仿宋" w:hAnsi="仿宋" w:eastAsia="仿宋"/>
          <w:kern w:val="0"/>
          <w:sz w:val="32"/>
          <w:szCs w:val="32"/>
          <w:lang w:val="en-US" w:eastAsia="zh-CN" w:bidi="ar-SA"/>
        </w:rPr>
      </w:pPr>
      <w:r>
        <w:rPr>
          <w:rStyle w:val="7"/>
          <w:rFonts w:ascii="仿宋" w:hAnsi="仿宋" w:eastAsia="仿宋"/>
          <w:kern w:val="0"/>
          <w:sz w:val="32"/>
          <w:szCs w:val="32"/>
          <w:lang w:val="en-US" w:eastAsia="zh-CN" w:bidi="ar-SA"/>
        </w:rPr>
        <w:t>（二）通报批评</w:t>
      </w:r>
      <w:r>
        <w:rPr>
          <w:rStyle w:val="7"/>
          <w:rFonts w:hint="eastAsia" w:ascii="仿宋" w:hAnsi="仿宋" w:eastAsia="仿宋"/>
          <w:kern w:val="0"/>
          <w:sz w:val="32"/>
          <w:szCs w:val="32"/>
          <w:lang w:val="en-US" w:eastAsia="zh-CN" w:bidi="ar-SA"/>
        </w:rPr>
        <w:t>，限期</w:t>
      </w:r>
      <w:r>
        <w:rPr>
          <w:rStyle w:val="7"/>
          <w:rFonts w:ascii="仿宋" w:hAnsi="仿宋" w:eastAsia="仿宋"/>
          <w:kern w:val="0"/>
          <w:sz w:val="32"/>
          <w:szCs w:val="32"/>
          <w:lang w:val="en-US" w:eastAsia="zh-CN" w:bidi="ar-SA"/>
        </w:rPr>
        <w:t>整改；</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0" w:leftChars="0" w:firstLine="640" w:firstLineChars="200"/>
        <w:jc w:val="left"/>
        <w:textAlignment w:val="baseline"/>
        <w:rPr>
          <w:rStyle w:val="7"/>
          <w:rFonts w:hint="default" w:ascii="仿宋" w:hAnsi="仿宋" w:eastAsia="仿宋"/>
          <w:kern w:val="0"/>
          <w:sz w:val="32"/>
          <w:szCs w:val="32"/>
          <w:lang w:val="en-US" w:eastAsia="zh-CN" w:bidi="ar-SA"/>
        </w:rPr>
      </w:pPr>
      <w:r>
        <w:rPr>
          <w:rStyle w:val="7"/>
          <w:rFonts w:hint="eastAsia" w:ascii="仿宋" w:hAnsi="仿宋" w:eastAsia="仿宋"/>
          <w:kern w:val="0"/>
          <w:sz w:val="32"/>
          <w:szCs w:val="32"/>
          <w:lang w:val="en-US" w:eastAsia="zh-CN" w:bidi="ar-SA"/>
        </w:rPr>
        <w:t>（三）暂停会员资格6个月至12个月，暂停参与协会活动；</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0" w:leftChars="0" w:firstLine="640" w:firstLineChars="200"/>
        <w:jc w:val="left"/>
        <w:textAlignment w:val="baseline"/>
        <w:rPr>
          <w:rStyle w:val="7"/>
          <w:rFonts w:ascii="仿宋" w:hAnsi="仿宋" w:eastAsia="仿宋"/>
          <w:kern w:val="2"/>
          <w:sz w:val="32"/>
          <w:szCs w:val="32"/>
          <w:lang w:val="en-US" w:eastAsia="zh-CN" w:bidi="ar-SA"/>
        </w:rPr>
      </w:pPr>
      <w:r>
        <w:rPr>
          <w:rStyle w:val="7"/>
          <w:rFonts w:ascii="仿宋" w:hAnsi="仿宋" w:eastAsia="仿宋"/>
          <w:kern w:val="0"/>
          <w:sz w:val="32"/>
          <w:szCs w:val="32"/>
          <w:lang w:val="en-US" w:eastAsia="zh-CN" w:bidi="ar-SA"/>
        </w:rPr>
        <w:t>（</w:t>
      </w:r>
      <w:r>
        <w:rPr>
          <w:rStyle w:val="7"/>
          <w:rFonts w:hint="eastAsia" w:ascii="仿宋" w:hAnsi="仿宋" w:eastAsia="仿宋"/>
          <w:kern w:val="0"/>
          <w:sz w:val="32"/>
          <w:szCs w:val="32"/>
          <w:lang w:val="en-US" w:eastAsia="zh-CN" w:bidi="ar-SA"/>
        </w:rPr>
        <w:t>四</w:t>
      </w:r>
      <w:r>
        <w:rPr>
          <w:rStyle w:val="7"/>
          <w:rFonts w:ascii="仿宋" w:hAnsi="仿宋" w:eastAsia="仿宋"/>
          <w:kern w:val="0"/>
          <w:sz w:val="32"/>
          <w:szCs w:val="32"/>
          <w:lang w:val="en-US" w:eastAsia="zh-CN" w:bidi="ar-SA"/>
        </w:rPr>
        <w:t>）</w:t>
      </w:r>
      <w:r>
        <w:rPr>
          <w:rStyle w:val="7"/>
          <w:rFonts w:hint="eastAsia" w:ascii="仿宋" w:hAnsi="仿宋" w:eastAsia="仿宋"/>
          <w:kern w:val="0"/>
          <w:sz w:val="32"/>
          <w:szCs w:val="32"/>
          <w:lang w:val="en-US" w:eastAsia="zh-CN" w:bidi="ar-SA"/>
        </w:rPr>
        <w:t>取消</w:t>
      </w:r>
      <w:r>
        <w:rPr>
          <w:rStyle w:val="7"/>
          <w:rFonts w:ascii="仿宋" w:hAnsi="仿宋" w:eastAsia="仿宋"/>
          <w:kern w:val="0"/>
          <w:sz w:val="32"/>
          <w:szCs w:val="32"/>
          <w:lang w:val="en-US" w:eastAsia="zh-CN" w:bidi="ar-SA"/>
        </w:rPr>
        <w:t>会员资格</w:t>
      </w:r>
      <w:r>
        <w:rPr>
          <w:rStyle w:val="7"/>
          <w:rFonts w:hint="eastAsia" w:ascii="仿宋" w:hAnsi="仿宋" w:eastAsia="仿宋"/>
          <w:kern w:val="0"/>
          <w:sz w:val="32"/>
          <w:szCs w:val="32"/>
          <w:lang w:val="en-US" w:eastAsia="zh-CN" w:bidi="ar-SA"/>
        </w:rPr>
        <w:t>，暂停参与协会活动</w:t>
      </w:r>
      <w:r>
        <w:rPr>
          <w:rStyle w:val="7"/>
          <w:rFonts w:ascii="仿宋" w:hAnsi="仿宋" w:eastAsia="仿宋"/>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85"/>
        <w:jc w:val="left"/>
        <w:textAlignment w:val="baseline"/>
        <w:rPr>
          <w:rStyle w:val="7"/>
          <w:rFonts w:ascii="仿宋" w:hAnsi="仿宋" w:eastAsia="仿宋"/>
          <w:kern w:val="0"/>
          <w:sz w:val="32"/>
          <w:szCs w:val="32"/>
          <w:lang w:val="en-US" w:eastAsia="zh-CN" w:bidi="ar-SA"/>
        </w:rPr>
      </w:pPr>
      <w:r>
        <w:rPr>
          <w:rStyle w:val="7"/>
          <w:rFonts w:ascii="仿宋" w:hAnsi="仿宋" w:eastAsia="仿宋"/>
          <w:kern w:val="0"/>
          <w:sz w:val="32"/>
          <w:szCs w:val="32"/>
          <w:lang w:val="en-US" w:eastAsia="zh-CN" w:bidi="ar-SA"/>
        </w:rPr>
        <w:t>（</w:t>
      </w:r>
      <w:r>
        <w:rPr>
          <w:rStyle w:val="7"/>
          <w:rFonts w:hint="eastAsia" w:ascii="仿宋" w:hAnsi="仿宋" w:eastAsia="仿宋"/>
          <w:kern w:val="0"/>
          <w:sz w:val="32"/>
          <w:szCs w:val="32"/>
          <w:lang w:val="en-US" w:eastAsia="zh-CN" w:bidi="ar-SA"/>
        </w:rPr>
        <w:t>五</w:t>
      </w:r>
      <w:r>
        <w:rPr>
          <w:rStyle w:val="7"/>
          <w:rFonts w:ascii="仿宋" w:hAnsi="仿宋" w:eastAsia="仿宋"/>
          <w:kern w:val="0"/>
          <w:sz w:val="32"/>
          <w:szCs w:val="32"/>
          <w:lang w:val="en-US" w:eastAsia="zh-CN" w:bidi="ar-SA"/>
        </w:rPr>
        <w:t>）建议行政</w:t>
      </w:r>
      <w:r>
        <w:rPr>
          <w:rStyle w:val="7"/>
          <w:rFonts w:hint="eastAsia" w:ascii="仿宋" w:hAnsi="仿宋" w:eastAsia="仿宋"/>
          <w:kern w:val="0"/>
          <w:sz w:val="32"/>
          <w:szCs w:val="32"/>
          <w:lang w:val="en-US" w:eastAsia="zh-CN" w:bidi="ar-SA"/>
        </w:rPr>
        <w:t>主管部门给予相应</w:t>
      </w:r>
      <w:r>
        <w:rPr>
          <w:rStyle w:val="7"/>
          <w:rFonts w:ascii="仿宋" w:hAnsi="仿宋" w:eastAsia="仿宋"/>
          <w:kern w:val="0"/>
          <w:sz w:val="32"/>
          <w:szCs w:val="32"/>
          <w:lang w:val="en-US" w:eastAsia="zh-CN" w:bidi="ar-SA"/>
        </w:rPr>
        <w:t>处罚。</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585"/>
        <w:jc w:val="left"/>
        <w:textAlignment w:val="baseline"/>
        <w:rPr>
          <w:rStyle w:val="7"/>
          <w:rFonts w:ascii="仿宋" w:hAnsi="仿宋" w:eastAsia="仿宋"/>
          <w:kern w:val="0"/>
          <w:sz w:val="32"/>
          <w:szCs w:val="32"/>
          <w:lang w:val="en-US" w:eastAsia="zh-CN" w:bidi="ar-SA"/>
        </w:rPr>
      </w:pPr>
      <w:r>
        <w:rPr>
          <w:rStyle w:val="7"/>
          <w:rFonts w:ascii="仿宋" w:hAnsi="仿宋" w:eastAsia="仿宋"/>
          <w:b/>
          <w:kern w:val="0"/>
          <w:sz w:val="32"/>
          <w:szCs w:val="32"/>
          <w:lang w:val="en-US" w:eastAsia="zh-CN" w:bidi="ar-SA"/>
        </w:rPr>
        <w:t>第二十</w:t>
      </w:r>
      <w:r>
        <w:rPr>
          <w:rStyle w:val="7"/>
          <w:rFonts w:hint="eastAsia" w:ascii="仿宋" w:hAnsi="仿宋" w:eastAsia="仿宋"/>
          <w:b/>
          <w:kern w:val="0"/>
          <w:sz w:val="32"/>
          <w:szCs w:val="32"/>
          <w:lang w:val="en-US" w:eastAsia="zh-CN" w:bidi="ar-SA"/>
        </w:rPr>
        <w:t>四</w:t>
      </w:r>
      <w:r>
        <w:rPr>
          <w:rStyle w:val="7"/>
          <w:rFonts w:ascii="仿宋" w:hAnsi="仿宋" w:eastAsia="仿宋"/>
          <w:b/>
          <w:kern w:val="0"/>
          <w:sz w:val="32"/>
          <w:szCs w:val="32"/>
          <w:lang w:val="en-US" w:eastAsia="zh-CN" w:bidi="ar-SA"/>
        </w:rPr>
        <w:t>条</w:t>
      </w:r>
      <w:r>
        <w:rPr>
          <w:rStyle w:val="7"/>
          <w:rFonts w:ascii="宋体" w:hAnsi="宋体" w:eastAsia="仿宋"/>
          <w:b/>
          <w:kern w:val="0"/>
          <w:sz w:val="32"/>
          <w:szCs w:val="32"/>
          <w:lang w:val="en-US" w:eastAsia="zh-CN" w:bidi="ar-SA"/>
        </w:rPr>
        <w:t> </w:t>
      </w:r>
      <w:r>
        <w:rPr>
          <w:rStyle w:val="7"/>
          <w:rFonts w:ascii="仿宋" w:hAnsi="仿宋" w:eastAsia="仿宋"/>
          <w:kern w:val="0"/>
          <w:sz w:val="32"/>
          <w:szCs w:val="32"/>
          <w:lang w:val="en-US" w:eastAsia="zh-CN" w:bidi="ar-SA"/>
        </w:rPr>
        <w:t>对遵守本公约的监理企业、监理人员视情</w:t>
      </w:r>
      <w:r>
        <w:rPr>
          <w:rStyle w:val="7"/>
          <w:rFonts w:hint="eastAsia" w:ascii="仿宋" w:hAnsi="仿宋" w:eastAsia="仿宋"/>
          <w:kern w:val="0"/>
          <w:sz w:val="32"/>
          <w:szCs w:val="32"/>
          <w:lang w:val="en-US" w:eastAsia="zh-CN" w:bidi="ar-SA"/>
        </w:rPr>
        <w:t>激</w:t>
      </w:r>
      <w:r>
        <w:rPr>
          <w:rStyle w:val="7"/>
          <w:rFonts w:ascii="仿宋" w:hAnsi="仿宋" w:eastAsia="仿宋"/>
          <w:kern w:val="0"/>
          <w:sz w:val="32"/>
          <w:szCs w:val="32"/>
          <w:lang w:val="en-US" w:eastAsia="zh-CN" w:bidi="ar-SA"/>
        </w:rPr>
        <w:t>励：</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585"/>
        <w:jc w:val="left"/>
        <w:textAlignment w:val="baseline"/>
        <w:rPr>
          <w:rStyle w:val="7"/>
          <w:rFonts w:ascii="仿宋" w:hAnsi="仿宋" w:eastAsia="仿宋"/>
          <w:kern w:val="2"/>
          <w:sz w:val="32"/>
          <w:szCs w:val="32"/>
          <w:lang w:val="en-US" w:eastAsia="zh-CN" w:bidi="ar-SA"/>
        </w:rPr>
      </w:pPr>
      <w:r>
        <w:rPr>
          <w:rStyle w:val="7"/>
          <w:rFonts w:ascii="仿宋" w:hAnsi="仿宋" w:eastAsia="仿宋"/>
          <w:kern w:val="0"/>
          <w:sz w:val="32"/>
          <w:szCs w:val="32"/>
          <w:lang w:val="en-US" w:eastAsia="zh-CN" w:bidi="ar-SA"/>
        </w:rPr>
        <w:t>（一）</w:t>
      </w:r>
      <w:r>
        <w:rPr>
          <w:rStyle w:val="7"/>
          <w:rFonts w:hint="eastAsia" w:ascii="仿宋" w:hAnsi="仿宋" w:eastAsia="仿宋"/>
          <w:kern w:val="0"/>
          <w:sz w:val="32"/>
          <w:szCs w:val="32"/>
          <w:lang w:val="en-US" w:eastAsia="zh-CN" w:bidi="ar-SA"/>
        </w:rPr>
        <w:t>网站、会刊</w:t>
      </w:r>
      <w:r>
        <w:rPr>
          <w:rStyle w:val="7"/>
          <w:rFonts w:ascii="仿宋" w:hAnsi="仿宋" w:eastAsia="仿宋"/>
          <w:kern w:val="0"/>
          <w:sz w:val="32"/>
          <w:szCs w:val="32"/>
          <w:lang w:val="en-US" w:eastAsia="zh-CN" w:bidi="ar-SA"/>
        </w:rPr>
        <w:t>宣传报道；</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85"/>
        <w:jc w:val="left"/>
        <w:textAlignment w:val="baseline"/>
        <w:rPr>
          <w:rStyle w:val="7"/>
          <w:rFonts w:ascii="仿宋" w:hAnsi="仿宋" w:eastAsia="仿宋"/>
          <w:kern w:val="0"/>
          <w:sz w:val="32"/>
          <w:szCs w:val="32"/>
          <w:lang w:val="en-US" w:eastAsia="zh-CN" w:bidi="ar-SA"/>
        </w:rPr>
      </w:pPr>
      <w:r>
        <w:rPr>
          <w:rStyle w:val="7"/>
          <w:rFonts w:ascii="仿宋" w:hAnsi="仿宋" w:eastAsia="仿宋"/>
          <w:kern w:val="0"/>
          <w:sz w:val="32"/>
          <w:szCs w:val="32"/>
          <w:lang w:val="en-US" w:eastAsia="zh-CN" w:bidi="ar-SA"/>
        </w:rPr>
        <w:t>（二）通报表扬；</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85"/>
        <w:jc w:val="left"/>
        <w:textAlignment w:val="baseline"/>
        <w:rPr>
          <w:rStyle w:val="7"/>
          <w:rFonts w:ascii="仿宋" w:hAnsi="仿宋" w:eastAsia="仿宋"/>
          <w:kern w:val="2"/>
          <w:sz w:val="32"/>
          <w:szCs w:val="32"/>
          <w:lang w:val="en-US" w:eastAsia="zh-CN" w:bidi="ar-SA"/>
        </w:rPr>
      </w:pPr>
      <w:r>
        <w:rPr>
          <w:rStyle w:val="7"/>
          <w:rFonts w:ascii="仿宋" w:hAnsi="仿宋" w:eastAsia="仿宋"/>
          <w:kern w:val="0"/>
          <w:sz w:val="32"/>
          <w:szCs w:val="32"/>
          <w:lang w:val="en-US" w:eastAsia="zh-CN" w:bidi="ar-SA"/>
        </w:rPr>
        <w:t>（三）</w:t>
      </w:r>
      <w:r>
        <w:rPr>
          <w:rFonts w:hint="eastAsia" w:ascii="仿宋" w:hAnsi="仿宋" w:eastAsia="仿宋" w:cs="仿宋_GB2312"/>
          <w:color w:val="000000"/>
          <w:sz w:val="32"/>
          <w:szCs w:val="32"/>
        </w:rPr>
        <w:t>优先服务，优先推荐参加有关活动</w:t>
      </w:r>
      <w:r>
        <w:rPr>
          <w:rStyle w:val="7"/>
          <w:rFonts w:ascii="仿宋" w:hAnsi="仿宋" w:eastAsia="仿宋"/>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firstLine="643" w:firstLineChars="200"/>
        <w:jc w:val="left"/>
        <w:textAlignment w:val="baseline"/>
        <w:rPr>
          <w:rStyle w:val="7"/>
          <w:rFonts w:ascii="仿宋" w:hAnsi="仿宋" w:eastAsia="仿宋"/>
          <w:kern w:val="2"/>
          <w:sz w:val="32"/>
          <w:szCs w:val="32"/>
          <w:lang w:val="en-US" w:eastAsia="zh-CN" w:bidi="ar-SA"/>
        </w:rPr>
      </w:pPr>
      <w:r>
        <w:rPr>
          <w:rStyle w:val="7"/>
          <w:rFonts w:ascii="仿宋" w:hAnsi="仿宋" w:eastAsia="仿宋"/>
          <w:b/>
          <w:kern w:val="0"/>
          <w:sz w:val="32"/>
          <w:szCs w:val="32"/>
          <w:lang w:val="en-US" w:eastAsia="zh-CN" w:bidi="ar-SA"/>
        </w:rPr>
        <w:t>第二十</w:t>
      </w:r>
      <w:r>
        <w:rPr>
          <w:rStyle w:val="7"/>
          <w:rFonts w:hint="eastAsia" w:ascii="仿宋" w:hAnsi="仿宋" w:eastAsia="仿宋"/>
          <w:b/>
          <w:kern w:val="0"/>
          <w:sz w:val="32"/>
          <w:szCs w:val="32"/>
          <w:lang w:val="en-US" w:eastAsia="zh-CN" w:bidi="ar-SA"/>
        </w:rPr>
        <w:t>五</w:t>
      </w:r>
      <w:r>
        <w:rPr>
          <w:rStyle w:val="7"/>
          <w:rFonts w:ascii="仿宋" w:hAnsi="仿宋" w:eastAsia="仿宋"/>
          <w:b/>
          <w:kern w:val="0"/>
          <w:sz w:val="32"/>
          <w:szCs w:val="32"/>
          <w:lang w:val="en-US" w:eastAsia="zh-CN" w:bidi="ar-SA"/>
        </w:rPr>
        <w:t>条</w:t>
      </w:r>
      <w:r>
        <w:rPr>
          <w:rStyle w:val="7"/>
          <w:rFonts w:ascii="仿宋" w:hAnsi="仿宋" w:eastAsia="仿宋"/>
          <w:kern w:val="0"/>
          <w:sz w:val="32"/>
          <w:szCs w:val="32"/>
          <w:lang w:val="en-US" w:eastAsia="zh-CN" w:bidi="ar-SA"/>
        </w:rPr>
        <w:t xml:space="preserve">  对监理企业、监理人员</w:t>
      </w:r>
      <w:r>
        <w:rPr>
          <w:rStyle w:val="7"/>
          <w:rFonts w:ascii="仿宋" w:hAnsi="仿宋" w:eastAsia="仿宋"/>
          <w:b w:val="0"/>
          <w:bCs w:val="0"/>
          <w:kern w:val="0"/>
          <w:sz w:val="32"/>
          <w:szCs w:val="32"/>
          <w:lang w:val="en-US" w:eastAsia="zh-CN" w:bidi="ar-SA"/>
        </w:rPr>
        <w:t>的惩</w:t>
      </w:r>
      <w:r>
        <w:rPr>
          <w:rStyle w:val="7"/>
          <w:rFonts w:hint="eastAsia" w:ascii="仿宋" w:hAnsi="仿宋" w:eastAsia="仿宋"/>
          <w:b w:val="0"/>
          <w:bCs w:val="0"/>
          <w:kern w:val="0"/>
          <w:sz w:val="32"/>
          <w:szCs w:val="32"/>
          <w:lang w:val="en-US" w:eastAsia="zh-CN" w:bidi="ar-SA"/>
        </w:rPr>
        <w:t>戒与激</w:t>
      </w:r>
      <w:r>
        <w:rPr>
          <w:rStyle w:val="7"/>
          <w:rFonts w:ascii="仿宋" w:hAnsi="仿宋" w:eastAsia="仿宋"/>
          <w:b w:val="0"/>
          <w:bCs w:val="0"/>
          <w:kern w:val="0"/>
          <w:sz w:val="32"/>
          <w:szCs w:val="32"/>
          <w:lang w:val="en-US" w:eastAsia="zh-CN" w:bidi="ar-SA"/>
        </w:rPr>
        <w:t>励</w:t>
      </w:r>
      <w:r>
        <w:rPr>
          <w:rStyle w:val="7"/>
          <w:rFonts w:ascii="仿宋" w:hAnsi="仿宋" w:eastAsia="仿宋"/>
          <w:kern w:val="0"/>
          <w:sz w:val="32"/>
          <w:szCs w:val="32"/>
          <w:lang w:val="en-US" w:eastAsia="zh-CN" w:bidi="ar-SA"/>
        </w:rPr>
        <w:t>均记入监理企业、监理人员的信用档案。</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jc w:val="center"/>
        <w:textAlignment w:val="baseline"/>
        <w:rPr>
          <w:rStyle w:val="7"/>
          <w:rFonts w:ascii="仿宋" w:hAnsi="仿宋" w:eastAsia="仿宋"/>
          <w:b/>
          <w:kern w:val="2"/>
          <w:sz w:val="32"/>
          <w:szCs w:val="32"/>
          <w:lang w:val="en-US" w:eastAsia="zh-CN" w:bidi="ar-SA"/>
        </w:rPr>
      </w:pPr>
      <w:r>
        <w:rPr>
          <w:rStyle w:val="7"/>
          <w:rFonts w:ascii="仿宋" w:hAnsi="仿宋" w:eastAsia="仿宋"/>
          <w:b/>
          <w:kern w:val="0"/>
          <w:sz w:val="32"/>
          <w:szCs w:val="32"/>
          <w:lang w:val="en-US" w:eastAsia="zh-CN" w:bidi="ar-SA"/>
        </w:rPr>
        <w:t>第五章</w:t>
      </w:r>
      <w:r>
        <w:rPr>
          <w:rStyle w:val="7"/>
          <w:rFonts w:ascii="宋体" w:hAnsi="宋体" w:eastAsia="仿宋"/>
          <w:b/>
          <w:kern w:val="0"/>
          <w:sz w:val="32"/>
          <w:szCs w:val="32"/>
          <w:lang w:val="en-US" w:eastAsia="zh-CN" w:bidi="ar-SA"/>
        </w:rPr>
        <w:t> </w:t>
      </w:r>
      <w:r>
        <w:rPr>
          <w:rStyle w:val="7"/>
          <w:rFonts w:ascii="仿宋" w:hAnsi="仿宋" w:eastAsia="仿宋"/>
          <w:b/>
          <w:kern w:val="0"/>
          <w:sz w:val="32"/>
          <w:szCs w:val="32"/>
          <w:lang w:val="en-US" w:eastAsia="zh-CN" w:bidi="ar-SA"/>
        </w:rPr>
        <w:t xml:space="preserve"> 附 则</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 w:leftChars="0" w:firstLine="581" w:firstLineChars="181"/>
        <w:jc w:val="left"/>
        <w:textAlignment w:val="baseline"/>
        <w:rPr>
          <w:rStyle w:val="7"/>
          <w:rFonts w:ascii="仿宋" w:hAnsi="仿宋" w:eastAsia="仿宋"/>
          <w:color w:val="000000" w:themeColor="text1"/>
          <w:kern w:val="0"/>
          <w:sz w:val="32"/>
          <w:szCs w:val="32"/>
          <w:lang w:val="en-US" w:eastAsia="zh-CN" w:bidi="ar-SA"/>
          <w14:textFill>
            <w14:solidFill>
              <w14:schemeClr w14:val="tx1"/>
            </w14:solidFill>
          </w14:textFill>
        </w:rPr>
      </w:pPr>
      <w:r>
        <w:rPr>
          <w:rStyle w:val="7"/>
          <w:rFonts w:ascii="仿宋" w:hAnsi="仿宋" w:eastAsia="仿宋"/>
          <w:b/>
          <w:kern w:val="0"/>
          <w:sz w:val="32"/>
          <w:szCs w:val="32"/>
          <w:lang w:val="en-US" w:eastAsia="zh-CN" w:bidi="ar-SA"/>
        </w:rPr>
        <w:t>第二十</w:t>
      </w:r>
      <w:r>
        <w:rPr>
          <w:rStyle w:val="7"/>
          <w:rFonts w:hint="eastAsia" w:ascii="仿宋" w:hAnsi="仿宋" w:eastAsia="仿宋"/>
          <w:b/>
          <w:kern w:val="0"/>
          <w:sz w:val="32"/>
          <w:szCs w:val="32"/>
          <w:lang w:val="en-US" w:eastAsia="zh-CN" w:bidi="ar-SA"/>
        </w:rPr>
        <w:t>六</w:t>
      </w:r>
      <w:r>
        <w:rPr>
          <w:rStyle w:val="7"/>
          <w:rFonts w:ascii="仿宋" w:hAnsi="仿宋" w:eastAsia="仿宋"/>
          <w:b/>
          <w:kern w:val="0"/>
          <w:sz w:val="32"/>
          <w:szCs w:val="32"/>
          <w:lang w:val="en-US" w:eastAsia="zh-CN" w:bidi="ar-SA"/>
        </w:rPr>
        <w:t xml:space="preserve">条 </w:t>
      </w:r>
      <w:r>
        <w:rPr>
          <w:rStyle w:val="7"/>
          <w:rFonts w:ascii="仿宋" w:hAnsi="仿宋" w:eastAsia="仿宋" w:cs="宋体"/>
          <w:b w:val="0"/>
          <w:bCs/>
          <w:color w:val="000000" w:themeColor="text1"/>
          <w:kern w:val="0"/>
          <w:sz w:val="32"/>
          <w:szCs w:val="32"/>
          <w:lang w:val="en-US" w:eastAsia="zh-CN" w:bidi="ar-SA"/>
          <w14:textFill>
            <w14:solidFill>
              <w14:schemeClr w14:val="tx1"/>
            </w14:solidFill>
          </w14:textFill>
        </w:rPr>
        <w:t>本公约</w:t>
      </w:r>
      <w:r>
        <w:rPr>
          <w:rStyle w:val="7"/>
          <w:rFonts w:ascii="仿宋" w:hAnsi="仿宋" w:eastAsia="仿宋"/>
          <w:color w:val="000000" w:themeColor="text1"/>
          <w:kern w:val="0"/>
          <w:sz w:val="32"/>
          <w:szCs w:val="32"/>
          <w:lang w:val="en-US" w:eastAsia="zh-CN" w:bidi="ar-SA"/>
          <w14:textFill>
            <w14:solidFill>
              <w14:schemeClr w14:val="tx1"/>
            </w14:solidFill>
          </w14:textFill>
        </w:rPr>
        <w:t>由河北省建筑市场发展研究会负责解释。</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 w:leftChars="0" w:firstLine="581" w:firstLineChars="181"/>
        <w:jc w:val="left"/>
        <w:textAlignment w:val="baseline"/>
        <w:rPr>
          <w:rStyle w:val="7"/>
          <w:rFonts w:ascii="仿宋" w:hAnsi="仿宋" w:eastAsia="仿宋"/>
          <w:kern w:val="0"/>
          <w:sz w:val="32"/>
          <w:szCs w:val="32"/>
          <w:lang w:val="en-US" w:eastAsia="zh-CN" w:bidi="ar-SA"/>
        </w:rPr>
      </w:pPr>
      <w:r>
        <w:rPr>
          <w:rStyle w:val="7"/>
          <w:rFonts w:ascii="仿宋" w:hAnsi="仿宋" w:eastAsia="仿宋"/>
          <w:b/>
          <w:color w:val="000000" w:themeColor="text1"/>
          <w:kern w:val="0"/>
          <w:sz w:val="32"/>
          <w:szCs w:val="32"/>
          <w:lang w:val="en-US" w:eastAsia="zh-CN" w:bidi="ar-SA"/>
          <w14:textFill>
            <w14:solidFill>
              <w14:schemeClr w14:val="tx1"/>
            </w14:solidFill>
          </w14:textFill>
        </w:rPr>
        <w:t>第二十</w:t>
      </w:r>
      <w:r>
        <w:rPr>
          <w:rStyle w:val="7"/>
          <w:rFonts w:hint="eastAsia" w:ascii="仿宋" w:hAnsi="仿宋" w:eastAsia="仿宋"/>
          <w:b/>
          <w:color w:val="000000" w:themeColor="text1"/>
          <w:kern w:val="0"/>
          <w:sz w:val="32"/>
          <w:szCs w:val="32"/>
          <w:lang w:val="en-US" w:eastAsia="zh-CN" w:bidi="ar-SA"/>
          <w14:textFill>
            <w14:solidFill>
              <w14:schemeClr w14:val="tx1"/>
            </w14:solidFill>
          </w14:textFill>
        </w:rPr>
        <w:t>七</w:t>
      </w:r>
      <w:r>
        <w:rPr>
          <w:rStyle w:val="7"/>
          <w:rFonts w:ascii="仿宋" w:hAnsi="仿宋" w:eastAsia="仿宋"/>
          <w:b/>
          <w:color w:val="000000" w:themeColor="text1"/>
          <w:kern w:val="0"/>
          <w:sz w:val="32"/>
          <w:szCs w:val="32"/>
          <w:lang w:val="en-US" w:eastAsia="zh-CN" w:bidi="ar-SA"/>
          <w14:textFill>
            <w14:solidFill>
              <w14:schemeClr w14:val="tx1"/>
            </w14:solidFill>
          </w14:textFill>
        </w:rPr>
        <w:t>条</w:t>
      </w:r>
      <w:r>
        <w:rPr>
          <w:rStyle w:val="7"/>
          <w:rFonts w:ascii="仿宋" w:hAnsi="仿宋" w:eastAsia="仿宋"/>
          <w:color w:val="000000" w:themeColor="text1"/>
          <w:kern w:val="0"/>
          <w:sz w:val="32"/>
          <w:szCs w:val="32"/>
          <w:lang w:val="en-US" w:eastAsia="zh-CN" w:bidi="ar-SA"/>
          <w14:textFill>
            <w14:solidFill>
              <w14:schemeClr w14:val="tx1"/>
            </w14:solidFill>
          </w14:textFill>
        </w:rPr>
        <w:t xml:space="preserve"> </w:t>
      </w:r>
      <w:r>
        <w:rPr>
          <w:rStyle w:val="7"/>
          <w:rFonts w:hint="eastAsia" w:ascii="仿宋" w:hAnsi="仿宋" w:eastAsia="仿宋"/>
          <w:color w:val="000000" w:themeColor="text1"/>
          <w:kern w:val="0"/>
          <w:sz w:val="32"/>
          <w:szCs w:val="32"/>
          <w:lang w:val="en-US" w:eastAsia="zh-CN" w:bidi="ar-SA"/>
          <w14:textFill>
            <w14:solidFill>
              <w14:schemeClr w14:val="tx1"/>
            </w14:solidFill>
          </w14:textFill>
        </w:rPr>
        <w:t>本公约</w:t>
      </w:r>
      <w:r>
        <w:rPr>
          <w:rStyle w:val="7"/>
          <w:rFonts w:ascii="仿宋" w:hAnsi="仿宋" w:eastAsia="仿宋" w:cs="宋体"/>
          <w:b w:val="0"/>
          <w:bCs/>
          <w:color w:val="000000" w:themeColor="text1"/>
          <w:kern w:val="0"/>
          <w:sz w:val="32"/>
          <w:szCs w:val="32"/>
          <w:lang w:val="en-US" w:eastAsia="zh-CN" w:bidi="ar-SA"/>
          <w14:textFill>
            <w14:solidFill>
              <w14:schemeClr w14:val="tx1"/>
            </w14:solidFill>
          </w14:textFill>
        </w:rPr>
        <w:t>对</w:t>
      </w:r>
      <w:r>
        <w:rPr>
          <w:rStyle w:val="7"/>
          <w:rFonts w:ascii="仿宋" w:hAnsi="仿宋" w:eastAsia="仿宋"/>
          <w:color w:val="000000" w:themeColor="text1"/>
          <w:kern w:val="0"/>
          <w:sz w:val="32"/>
          <w:szCs w:val="32"/>
          <w:lang w:val="en-US" w:eastAsia="zh-CN" w:bidi="ar-SA"/>
          <w14:textFill>
            <w14:solidFill>
              <w14:schemeClr w14:val="tx1"/>
            </w14:solidFill>
          </w14:textFill>
        </w:rPr>
        <w:t>全体会员具有约束力。非会员监理单位及监理人员</w:t>
      </w:r>
      <w:r>
        <w:rPr>
          <w:rStyle w:val="7"/>
          <w:rFonts w:hint="eastAsia" w:ascii="仿宋" w:hAnsi="仿宋" w:eastAsia="仿宋"/>
          <w:color w:val="000000" w:themeColor="text1"/>
          <w:kern w:val="0"/>
          <w:sz w:val="32"/>
          <w:szCs w:val="32"/>
          <w:lang w:val="en-US" w:eastAsia="zh-CN" w:bidi="ar-SA"/>
          <w14:textFill>
            <w14:solidFill>
              <w14:schemeClr w14:val="tx1"/>
            </w14:solidFill>
          </w14:textFill>
        </w:rPr>
        <w:t>可</w:t>
      </w:r>
      <w:r>
        <w:rPr>
          <w:rStyle w:val="7"/>
          <w:rFonts w:ascii="仿宋" w:hAnsi="仿宋" w:eastAsia="仿宋"/>
          <w:color w:val="000000" w:themeColor="text1"/>
          <w:kern w:val="0"/>
          <w:sz w:val="32"/>
          <w:szCs w:val="32"/>
          <w:lang w:val="en-US" w:eastAsia="zh-CN" w:bidi="ar-SA"/>
          <w14:textFill>
            <w14:solidFill>
              <w14:schemeClr w14:val="tx1"/>
            </w14:solidFill>
          </w14:textFill>
        </w:rPr>
        <w:t>参照执行</w:t>
      </w:r>
      <w:r>
        <w:rPr>
          <w:rStyle w:val="7"/>
          <w:rFonts w:ascii="仿宋" w:hAnsi="仿宋" w:eastAsia="仿宋"/>
          <w:kern w:val="0"/>
          <w:sz w:val="32"/>
          <w:szCs w:val="32"/>
          <w:lang w:val="en-US" w:eastAsia="zh-CN" w:bidi="ar-SA"/>
        </w:rPr>
        <w:t>本公约。</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 w:leftChars="0" w:firstLine="581" w:firstLineChars="181"/>
        <w:jc w:val="left"/>
        <w:textAlignment w:val="baseline"/>
        <w:rPr>
          <w:rStyle w:val="7"/>
          <w:rFonts w:hint="eastAsia" w:ascii="仿宋" w:hAnsi="仿宋" w:eastAsia="仿宋"/>
          <w:color w:val="000000" w:themeColor="text1"/>
          <w:kern w:val="0"/>
          <w:sz w:val="32"/>
          <w:szCs w:val="32"/>
          <w:lang w:val="en-US" w:eastAsia="zh-CN" w:bidi="ar-SA"/>
          <w14:textFill>
            <w14:solidFill>
              <w14:schemeClr w14:val="tx1"/>
            </w14:solidFill>
          </w14:textFill>
        </w:rPr>
      </w:pPr>
      <w:r>
        <w:rPr>
          <w:rStyle w:val="7"/>
          <w:rFonts w:ascii="仿宋" w:hAnsi="仿宋" w:eastAsia="仿宋"/>
          <w:b/>
          <w:color w:val="000000" w:themeColor="text1"/>
          <w:kern w:val="0"/>
          <w:sz w:val="32"/>
          <w:szCs w:val="32"/>
          <w:lang w:val="en-US" w:eastAsia="zh-CN" w:bidi="ar-SA"/>
          <w14:textFill>
            <w14:solidFill>
              <w14:schemeClr w14:val="tx1"/>
            </w14:solidFill>
          </w14:textFill>
        </w:rPr>
        <w:t>第</w:t>
      </w:r>
      <w:r>
        <w:rPr>
          <w:rStyle w:val="7"/>
          <w:rFonts w:hint="eastAsia" w:ascii="仿宋" w:hAnsi="仿宋" w:eastAsia="仿宋"/>
          <w:b/>
          <w:color w:val="000000" w:themeColor="text1"/>
          <w:kern w:val="0"/>
          <w:sz w:val="32"/>
          <w:szCs w:val="32"/>
          <w:lang w:val="en-US" w:eastAsia="zh-CN" w:bidi="ar-SA"/>
          <w14:textFill>
            <w14:solidFill>
              <w14:schemeClr w14:val="tx1"/>
            </w14:solidFill>
          </w14:textFill>
        </w:rPr>
        <w:t>二</w:t>
      </w:r>
      <w:r>
        <w:rPr>
          <w:rStyle w:val="7"/>
          <w:rFonts w:ascii="仿宋" w:hAnsi="仿宋" w:eastAsia="仿宋"/>
          <w:b/>
          <w:color w:val="000000" w:themeColor="text1"/>
          <w:kern w:val="0"/>
          <w:sz w:val="32"/>
          <w:szCs w:val="32"/>
          <w:lang w:val="en-US" w:eastAsia="zh-CN" w:bidi="ar-SA"/>
          <w14:textFill>
            <w14:solidFill>
              <w14:schemeClr w14:val="tx1"/>
            </w14:solidFill>
          </w14:textFill>
        </w:rPr>
        <w:t>十</w:t>
      </w:r>
      <w:r>
        <w:rPr>
          <w:rStyle w:val="7"/>
          <w:rFonts w:hint="eastAsia" w:ascii="仿宋" w:hAnsi="仿宋" w:eastAsia="仿宋"/>
          <w:b/>
          <w:color w:val="000000" w:themeColor="text1"/>
          <w:kern w:val="0"/>
          <w:sz w:val="32"/>
          <w:szCs w:val="32"/>
          <w:lang w:val="en-US" w:eastAsia="zh-CN" w:bidi="ar-SA"/>
          <w14:textFill>
            <w14:solidFill>
              <w14:schemeClr w14:val="tx1"/>
            </w14:solidFill>
          </w14:textFill>
        </w:rPr>
        <w:t>八</w:t>
      </w:r>
      <w:r>
        <w:rPr>
          <w:rStyle w:val="7"/>
          <w:rFonts w:ascii="仿宋" w:hAnsi="仿宋" w:eastAsia="仿宋"/>
          <w:b/>
          <w:color w:val="000000" w:themeColor="text1"/>
          <w:kern w:val="0"/>
          <w:sz w:val="32"/>
          <w:szCs w:val="32"/>
          <w:lang w:val="en-US" w:eastAsia="zh-CN" w:bidi="ar-SA"/>
          <w14:textFill>
            <w14:solidFill>
              <w14:schemeClr w14:val="tx1"/>
            </w14:solidFill>
          </w14:textFill>
        </w:rPr>
        <w:t xml:space="preserve">条 </w:t>
      </w:r>
      <w:r>
        <w:rPr>
          <w:rStyle w:val="7"/>
          <w:rFonts w:ascii="仿宋" w:hAnsi="仿宋" w:eastAsia="仿宋"/>
          <w:color w:val="000000" w:themeColor="text1"/>
          <w:kern w:val="0"/>
          <w:sz w:val="32"/>
          <w:szCs w:val="32"/>
          <w:lang w:val="en-US" w:eastAsia="zh-CN" w:bidi="ar-SA"/>
          <w14:textFill>
            <w14:solidFill>
              <w14:schemeClr w14:val="tx1"/>
            </w14:solidFill>
          </w14:textFill>
        </w:rPr>
        <w:t>本公约自发布之日起实施</w:t>
      </w:r>
      <w:r>
        <w:rPr>
          <w:rStyle w:val="7"/>
          <w:rFonts w:hint="eastAsia" w:ascii="仿宋" w:hAnsi="仿宋" w:eastAsia="仿宋"/>
          <w:color w:val="000000" w:themeColor="text1"/>
          <w:kern w:val="0"/>
          <w:sz w:val="32"/>
          <w:szCs w:val="32"/>
          <w:lang w:val="en-US" w:eastAsia="zh-CN" w:bidi="ar-SA"/>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 w:leftChars="0" w:firstLine="579" w:firstLineChars="181"/>
        <w:jc w:val="left"/>
        <w:textAlignment w:val="baseline"/>
        <w:rPr>
          <w:rStyle w:val="7"/>
          <w:rFonts w:hint="eastAsia" w:ascii="仿宋" w:hAnsi="仿宋" w:eastAsia="仿宋"/>
          <w:color w:val="000000" w:themeColor="text1"/>
          <w:kern w:val="0"/>
          <w:sz w:val="32"/>
          <w:szCs w:val="32"/>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 w:leftChars="0" w:firstLine="579" w:firstLineChars="181"/>
        <w:jc w:val="left"/>
        <w:textAlignment w:val="baseline"/>
        <w:rPr>
          <w:rStyle w:val="7"/>
          <w:rFonts w:hint="eastAsia" w:ascii="仿宋" w:hAnsi="仿宋" w:eastAsia="仿宋"/>
          <w:color w:val="000000" w:themeColor="text1"/>
          <w:kern w:val="0"/>
          <w:sz w:val="32"/>
          <w:szCs w:val="32"/>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 w:leftChars="0" w:firstLine="579" w:firstLineChars="181"/>
        <w:jc w:val="left"/>
        <w:textAlignment w:val="baseline"/>
        <w:rPr>
          <w:rStyle w:val="7"/>
          <w:rFonts w:hint="eastAsia" w:ascii="仿宋" w:hAnsi="仿宋" w:eastAsia="仿宋"/>
          <w:color w:val="000000" w:themeColor="text1"/>
          <w:kern w:val="0"/>
          <w:sz w:val="32"/>
          <w:szCs w:val="32"/>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 w:leftChars="0" w:firstLine="579" w:firstLineChars="181"/>
        <w:jc w:val="left"/>
        <w:textAlignment w:val="baseline"/>
        <w:rPr>
          <w:rStyle w:val="7"/>
          <w:rFonts w:hint="eastAsia" w:ascii="仿宋" w:hAnsi="仿宋" w:eastAsia="仿宋"/>
          <w:color w:val="000000" w:themeColor="text1"/>
          <w:kern w:val="0"/>
          <w:sz w:val="32"/>
          <w:szCs w:val="32"/>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 w:leftChars="0" w:firstLine="579" w:firstLineChars="181"/>
        <w:jc w:val="left"/>
        <w:textAlignment w:val="baseline"/>
        <w:rPr>
          <w:rStyle w:val="7"/>
          <w:rFonts w:hint="eastAsia" w:ascii="仿宋" w:hAnsi="仿宋" w:eastAsia="仿宋"/>
          <w:color w:val="000000" w:themeColor="text1"/>
          <w:kern w:val="0"/>
          <w:sz w:val="32"/>
          <w:szCs w:val="32"/>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 w:leftChars="0" w:firstLine="579" w:firstLineChars="181"/>
        <w:jc w:val="left"/>
        <w:textAlignment w:val="baseline"/>
        <w:rPr>
          <w:rStyle w:val="7"/>
          <w:rFonts w:hint="eastAsia" w:ascii="仿宋" w:hAnsi="仿宋" w:eastAsia="仿宋"/>
          <w:color w:val="000000" w:themeColor="text1"/>
          <w:kern w:val="0"/>
          <w:sz w:val="32"/>
          <w:szCs w:val="32"/>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 w:leftChars="0" w:firstLine="579" w:firstLineChars="181"/>
        <w:jc w:val="left"/>
        <w:textAlignment w:val="baseline"/>
        <w:rPr>
          <w:rStyle w:val="7"/>
          <w:rFonts w:hint="eastAsia" w:ascii="仿宋" w:hAnsi="仿宋" w:eastAsia="仿宋"/>
          <w:color w:val="000000" w:themeColor="text1"/>
          <w:kern w:val="0"/>
          <w:sz w:val="32"/>
          <w:szCs w:val="32"/>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 w:leftChars="0" w:firstLine="579" w:firstLineChars="181"/>
        <w:jc w:val="left"/>
        <w:textAlignment w:val="baseline"/>
        <w:rPr>
          <w:rStyle w:val="7"/>
          <w:rFonts w:hint="eastAsia" w:ascii="仿宋" w:hAnsi="仿宋" w:eastAsia="仿宋"/>
          <w:color w:val="000000" w:themeColor="text1"/>
          <w:kern w:val="0"/>
          <w:sz w:val="32"/>
          <w:szCs w:val="32"/>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 w:leftChars="0" w:firstLine="579" w:firstLineChars="181"/>
        <w:jc w:val="left"/>
        <w:textAlignment w:val="baseline"/>
        <w:rPr>
          <w:rStyle w:val="7"/>
          <w:rFonts w:hint="eastAsia" w:ascii="仿宋" w:hAnsi="仿宋" w:eastAsia="仿宋"/>
          <w:color w:val="000000" w:themeColor="text1"/>
          <w:kern w:val="0"/>
          <w:sz w:val="32"/>
          <w:szCs w:val="32"/>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 w:leftChars="0" w:firstLine="579" w:firstLineChars="181"/>
        <w:jc w:val="left"/>
        <w:textAlignment w:val="baseline"/>
        <w:rPr>
          <w:rStyle w:val="7"/>
          <w:rFonts w:hint="eastAsia" w:ascii="仿宋" w:hAnsi="仿宋" w:eastAsia="仿宋"/>
          <w:color w:val="000000" w:themeColor="text1"/>
          <w:kern w:val="0"/>
          <w:sz w:val="32"/>
          <w:szCs w:val="32"/>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 w:leftChars="0" w:firstLine="579" w:firstLineChars="181"/>
        <w:jc w:val="left"/>
        <w:textAlignment w:val="baseline"/>
        <w:rPr>
          <w:rStyle w:val="7"/>
          <w:rFonts w:hint="eastAsia" w:ascii="仿宋" w:hAnsi="仿宋" w:eastAsia="仿宋"/>
          <w:color w:val="000000" w:themeColor="text1"/>
          <w:kern w:val="0"/>
          <w:sz w:val="32"/>
          <w:szCs w:val="32"/>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 w:leftChars="0" w:firstLine="579" w:firstLineChars="181"/>
        <w:jc w:val="left"/>
        <w:textAlignment w:val="baseline"/>
        <w:rPr>
          <w:rStyle w:val="7"/>
          <w:rFonts w:hint="eastAsia" w:ascii="仿宋" w:hAnsi="仿宋" w:eastAsia="仿宋"/>
          <w:color w:val="000000" w:themeColor="text1"/>
          <w:kern w:val="0"/>
          <w:sz w:val="32"/>
          <w:szCs w:val="32"/>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 w:leftChars="0" w:firstLine="579" w:firstLineChars="181"/>
        <w:jc w:val="left"/>
        <w:textAlignment w:val="baseline"/>
        <w:rPr>
          <w:rStyle w:val="7"/>
          <w:rFonts w:hint="eastAsia" w:ascii="仿宋" w:hAnsi="仿宋" w:eastAsia="仿宋"/>
          <w:color w:val="000000" w:themeColor="text1"/>
          <w:kern w:val="0"/>
          <w:sz w:val="32"/>
          <w:szCs w:val="32"/>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 w:leftChars="0" w:firstLine="579" w:firstLineChars="181"/>
        <w:jc w:val="left"/>
        <w:textAlignment w:val="baseline"/>
        <w:rPr>
          <w:rStyle w:val="7"/>
          <w:rFonts w:hint="eastAsia" w:ascii="仿宋" w:hAnsi="仿宋" w:eastAsia="仿宋"/>
          <w:color w:val="000000" w:themeColor="text1"/>
          <w:kern w:val="0"/>
          <w:sz w:val="32"/>
          <w:szCs w:val="32"/>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 w:leftChars="0" w:firstLine="579" w:firstLineChars="181"/>
        <w:jc w:val="left"/>
        <w:textAlignment w:val="baseline"/>
        <w:rPr>
          <w:rStyle w:val="7"/>
          <w:rFonts w:hint="eastAsia" w:ascii="仿宋" w:hAnsi="仿宋" w:eastAsia="仿宋"/>
          <w:color w:val="000000" w:themeColor="text1"/>
          <w:kern w:val="0"/>
          <w:sz w:val="32"/>
          <w:szCs w:val="32"/>
          <w:lang w:val="en-US"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beforeAutospacing="0" w:afterAutospacing="0" w:line="500" w:lineRule="exact"/>
        <w:ind w:left="5" w:leftChars="0" w:firstLine="579" w:firstLineChars="181"/>
        <w:jc w:val="left"/>
        <w:textAlignment w:val="baseline"/>
        <w:rPr>
          <w:rStyle w:val="7"/>
          <w:rFonts w:hint="eastAsia" w:ascii="仿宋" w:hAnsi="仿宋" w:eastAsia="仿宋"/>
          <w:color w:val="000000" w:themeColor="text1"/>
          <w:kern w:val="0"/>
          <w:sz w:val="32"/>
          <w:szCs w:val="32"/>
          <w:lang w:val="en-US" w:eastAsia="zh-CN" w:bidi="ar-SA"/>
          <w14:textFill>
            <w14:solidFill>
              <w14:schemeClr w14:val="tx1"/>
            </w14:solidFill>
          </w14:textFill>
        </w:rPr>
      </w:pPr>
    </w:p>
    <w:sectPr>
      <w:footerReference r:id="rId3" w:type="default"/>
      <w:pgSz w:w="11906" w:h="16838"/>
      <w:pgMar w:top="1440" w:right="1800" w:bottom="1440" w:left="1800"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7678C"/>
    <w:rsid w:val="034C230B"/>
    <w:rsid w:val="038F59CC"/>
    <w:rsid w:val="074F0EE5"/>
    <w:rsid w:val="09B655DA"/>
    <w:rsid w:val="0B656B22"/>
    <w:rsid w:val="11452ACD"/>
    <w:rsid w:val="12880727"/>
    <w:rsid w:val="13496FDC"/>
    <w:rsid w:val="156D3FD4"/>
    <w:rsid w:val="175B21FA"/>
    <w:rsid w:val="19DE0DE6"/>
    <w:rsid w:val="1B497C00"/>
    <w:rsid w:val="1DE83454"/>
    <w:rsid w:val="1E140462"/>
    <w:rsid w:val="1ECC5C26"/>
    <w:rsid w:val="1F405371"/>
    <w:rsid w:val="202254C5"/>
    <w:rsid w:val="20AE35C5"/>
    <w:rsid w:val="20B3274B"/>
    <w:rsid w:val="20DE5F14"/>
    <w:rsid w:val="21D51900"/>
    <w:rsid w:val="229105E1"/>
    <w:rsid w:val="26447527"/>
    <w:rsid w:val="2821301F"/>
    <w:rsid w:val="288921AC"/>
    <w:rsid w:val="29203B59"/>
    <w:rsid w:val="2A1D2A98"/>
    <w:rsid w:val="2DB6548A"/>
    <w:rsid w:val="34516CEA"/>
    <w:rsid w:val="37C347CB"/>
    <w:rsid w:val="386B36CB"/>
    <w:rsid w:val="3B064886"/>
    <w:rsid w:val="3CB1031D"/>
    <w:rsid w:val="3E0E28D3"/>
    <w:rsid w:val="3E9A22CE"/>
    <w:rsid w:val="411B7E29"/>
    <w:rsid w:val="41CF0437"/>
    <w:rsid w:val="4431771E"/>
    <w:rsid w:val="453D016F"/>
    <w:rsid w:val="48100F9A"/>
    <w:rsid w:val="4CCF1441"/>
    <w:rsid w:val="4D7E464C"/>
    <w:rsid w:val="4FEC1204"/>
    <w:rsid w:val="50BA3BC3"/>
    <w:rsid w:val="51FB7A3A"/>
    <w:rsid w:val="54677875"/>
    <w:rsid w:val="54790E99"/>
    <w:rsid w:val="54C55C34"/>
    <w:rsid w:val="54F766E4"/>
    <w:rsid w:val="555258B1"/>
    <w:rsid w:val="565C5AC5"/>
    <w:rsid w:val="57600729"/>
    <w:rsid w:val="58052A95"/>
    <w:rsid w:val="596A4BB7"/>
    <w:rsid w:val="5C42217B"/>
    <w:rsid w:val="5CB6336F"/>
    <w:rsid w:val="5CDF0373"/>
    <w:rsid w:val="5DF95B3F"/>
    <w:rsid w:val="5E5A4E2E"/>
    <w:rsid w:val="626661E0"/>
    <w:rsid w:val="62955A40"/>
    <w:rsid w:val="63375012"/>
    <w:rsid w:val="65BE53ED"/>
    <w:rsid w:val="67022143"/>
    <w:rsid w:val="677F03E2"/>
    <w:rsid w:val="682111F1"/>
    <w:rsid w:val="6995567F"/>
    <w:rsid w:val="6A067EB0"/>
    <w:rsid w:val="6C2B5227"/>
    <w:rsid w:val="6D38627D"/>
    <w:rsid w:val="6DF13521"/>
    <w:rsid w:val="6F2B31AF"/>
    <w:rsid w:val="753D2554"/>
    <w:rsid w:val="755943CE"/>
    <w:rsid w:val="75CD2AA5"/>
    <w:rsid w:val="77F354FA"/>
    <w:rsid w:val="7A9E2320"/>
    <w:rsid w:val="7AE93BB1"/>
    <w:rsid w:val="7C5E7FCC"/>
    <w:rsid w:val="7EBD13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qFormat/>
    <w:uiPriority w:val="0"/>
    <w:pPr>
      <w:spacing w:line="240" w:lineRule="auto"/>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spacing w:line="240" w:lineRule="auto"/>
      <w:jc w:val="left"/>
      <w:textAlignment w:val="baseline"/>
    </w:pPr>
    <w:rPr>
      <w:kern w:val="2"/>
      <w:sz w:val="18"/>
      <w:szCs w:val="18"/>
      <w:lang w:val="en-US" w:eastAsia="zh-CN" w:bidi="ar-SA"/>
    </w:rPr>
  </w:style>
  <w:style w:type="paragraph" w:styleId="3">
    <w:name w:val="header"/>
    <w:basedOn w:val="1"/>
    <w:link w:val="14"/>
    <w:qFormat/>
    <w:uiPriority w:val="0"/>
    <w:pPr>
      <w:pBdr>
        <w:bottom w:val="single" w:color="000000" w:sz="6" w:space="1"/>
      </w:pBdr>
      <w:tabs>
        <w:tab w:val="center" w:pos="4153"/>
        <w:tab w:val="right" w:pos="8306"/>
      </w:tabs>
      <w:snapToGrid w:val="0"/>
      <w:spacing w:line="240" w:lineRule="auto"/>
      <w:jc w:val="center"/>
      <w:textAlignment w:val="baseline"/>
    </w:pPr>
    <w:rPr>
      <w:kern w:val="2"/>
      <w:sz w:val="18"/>
      <w:szCs w:val="18"/>
      <w:lang w:val="en-US" w:eastAsia="zh-CN" w:bidi="ar-SA"/>
    </w:rPr>
  </w:style>
  <w:style w:type="paragraph" w:styleId="4">
    <w:name w:val="Normal (Web)"/>
    <w:basedOn w:val="1"/>
    <w:qFormat/>
    <w:uiPriority w:val="0"/>
    <w:pPr>
      <w:widowControl/>
      <w:spacing w:before="100" w:beforeAutospacing="1" w:after="100" w:afterAutospacing="1"/>
      <w:jc w:val="left"/>
    </w:pPr>
    <w:rPr>
      <w:rFonts w:hint="eastAsia" w:ascii="Arial Unicode MS" w:hAnsi="Arial Unicode MS" w:eastAsia="Arial Unicode MS" w:cs="Arial Unicode MS"/>
      <w:kern w:val="0"/>
      <w:sz w:val="24"/>
    </w:rPr>
  </w:style>
  <w:style w:type="character" w:customStyle="1" w:styleId="7">
    <w:name w:val="NormalCharacter"/>
    <w:link w:val="1"/>
    <w:semiHidden/>
    <w:qFormat/>
    <w:uiPriority w:val="0"/>
  </w:style>
  <w:style w:type="table" w:customStyle="1" w:styleId="8">
    <w:name w:val="TableNormal"/>
    <w:semiHidden/>
    <w:qFormat/>
    <w:uiPriority w:val="0"/>
  </w:style>
  <w:style w:type="character" w:customStyle="1" w:styleId="9">
    <w:name w:val="UserStyle_0"/>
    <w:basedOn w:val="10"/>
    <w:link w:val="12"/>
    <w:qFormat/>
    <w:uiPriority w:val="0"/>
    <w:rPr>
      <w:rFonts w:cs="Times New Roman"/>
      <w:b/>
      <w:bCs/>
      <w:kern w:val="2"/>
      <w:sz w:val="21"/>
      <w:szCs w:val="24"/>
    </w:rPr>
  </w:style>
  <w:style w:type="character" w:customStyle="1" w:styleId="10">
    <w:name w:val="UserStyle_1"/>
    <w:basedOn w:val="7"/>
    <w:link w:val="11"/>
    <w:qFormat/>
    <w:uiPriority w:val="0"/>
    <w:rPr>
      <w:kern w:val="2"/>
      <w:sz w:val="21"/>
      <w:szCs w:val="24"/>
    </w:rPr>
  </w:style>
  <w:style w:type="paragraph" w:customStyle="1" w:styleId="11">
    <w:name w:val="AnnotationText"/>
    <w:basedOn w:val="1"/>
    <w:link w:val="10"/>
    <w:qFormat/>
    <w:uiPriority w:val="0"/>
    <w:pPr>
      <w:spacing w:line="240" w:lineRule="auto"/>
      <w:jc w:val="left"/>
      <w:textAlignment w:val="baseline"/>
    </w:pPr>
  </w:style>
  <w:style w:type="paragraph" w:customStyle="1" w:styleId="12">
    <w:name w:val="AnnotationSubject"/>
    <w:basedOn w:val="11"/>
    <w:next w:val="11"/>
    <w:link w:val="9"/>
    <w:qFormat/>
    <w:uiPriority w:val="0"/>
    <w:pPr>
      <w:spacing w:line="240" w:lineRule="auto"/>
      <w:jc w:val="left"/>
      <w:textAlignment w:val="baseline"/>
    </w:pPr>
    <w:rPr>
      <w:rFonts w:cs="Times New Roman"/>
      <w:b/>
      <w:bCs/>
    </w:rPr>
  </w:style>
  <w:style w:type="character" w:customStyle="1" w:styleId="13">
    <w:name w:val="AnnotationReference"/>
    <w:basedOn w:val="7"/>
    <w:link w:val="1"/>
    <w:qFormat/>
    <w:uiPriority w:val="0"/>
    <w:rPr>
      <w:sz w:val="21"/>
      <w:szCs w:val="21"/>
    </w:rPr>
  </w:style>
  <w:style w:type="character" w:customStyle="1" w:styleId="14">
    <w:name w:val="UserStyle_2"/>
    <w:link w:val="3"/>
    <w:qFormat/>
    <w:uiPriority w:val="0"/>
    <w:rPr>
      <w:kern w:val="2"/>
      <w:sz w:val="18"/>
      <w:szCs w:val="18"/>
    </w:rPr>
  </w:style>
  <w:style w:type="character" w:customStyle="1" w:styleId="15">
    <w:name w:val="UserStyle_3"/>
    <w:link w:val="2"/>
    <w:qFormat/>
    <w:uiPriority w:val="0"/>
    <w:rPr>
      <w:kern w:val="2"/>
      <w:sz w:val="18"/>
      <w:szCs w:val="18"/>
    </w:rPr>
  </w:style>
  <w:style w:type="character" w:customStyle="1" w:styleId="16">
    <w:name w:val="UserStyle_4"/>
    <w:basedOn w:val="7"/>
    <w:link w:val="17"/>
    <w:qFormat/>
    <w:uiPriority w:val="0"/>
    <w:rPr>
      <w:kern w:val="2"/>
      <w:sz w:val="18"/>
      <w:szCs w:val="18"/>
    </w:rPr>
  </w:style>
  <w:style w:type="paragraph" w:customStyle="1" w:styleId="17">
    <w:name w:val="Acetate"/>
    <w:basedOn w:val="1"/>
    <w:link w:val="16"/>
    <w:qFormat/>
    <w:uiPriority w:val="0"/>
    <w:pPr>
      <w:spacing w:line="240" w:lineRule="auto"/>
      <w:jc w:val="both"/>
      <w:textAlignment w:val="baseline"/>
    </w:pPr>
    <w:rPr>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2020-04-29T06:58:00Z</dcterms:created>
  <dc:creator>Administrator</dc:creator>
  <cp:lastModifiedBy>Administrator</cp:lastModifiedBy>
  <cp:lastPrinted>2020-10-15T01:53:02Z</cp:lastPrinted>
  <dcterms:modified xsi:type="dcterms:W3CDTF">2020-10-15T01:55:55Z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